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9E" w:rsidRPr="00E54FE9" w:rsidRDefault="001A3F9E" w:rsidP="001A3F9E">
      <w:pPr>
        <w:pStyle w:val="Default"/>
        <w:jc w:val="both"/>
        <w:rPr>
          <w:rFonts w:ascii="Times New Roman" w:hAnsi="Times New Roman" w:cs="Times New Roman"/>
        </w:rPr>
      </w:pPr>
      <w:r w:rsidRPr="00E54FE9">
        <w:rPr>
          <w:rFonts w:ascii="Times New Roman" w:hAnsi="Times New Roman" w:cs="Times New Roman"/>
        </w:rPr>
        <w:t>Na temelju članka 18. Zakona o grobljima („Narodne novine“ broj:</w:t>
      </w:r>
      <w:r>
        <w:rPr>
          <w:rFonts w:ascii="Times New Roman" w:hAnsi="Times New Roman" w:cs="Times New Roman"/>
        </w:rPr>
        <w:t xml:space="preserve"> </w:t>
      </w:r>
      <w:r w:rsidRPr="00E54FE9">
        <w:rPr>
          <w:rFonts w:ascii="Times New Roman" w:hAnsi="Times New Roman" w:cs="Times New Roman"/>
        </w:rPr>
        <w:t>19/98, 50/12</w:t>
      </w:r>
      <w:r>
        <w:rPr>
          <w:rFonts w:ascii="Times New Roman" w:hAnsi="Times New Roman" w:cs="Times New Roman"/>
        </w:rPr>
        <w:t xml:space="preserve"> i 89/17</w:t>
      </w:r>
      <w:r w:rsidRPr="00E54FE9">
        <w:rPr>
          <w:rFonts w:ascii="Times New Roman" w:hAnsi="Times New Roman" w:cs="Times New Roman"/>
        </w:rPr>
        <w:t xml:space="preserve">) i članka </w:t>
      </w:r>
      <w:r w:rsidR="005D1CEC">
        <w:rPr>
          <w:rFonts w:ascii="Times New Roman" w:hAnsi="Times New Roman" w:cs="Times New Roman"/>
        </w:rPr>
        <w:t>30</w:t>
      </w:r>
      <w:r w:rsidRPr="00E54FE9">
        <w:rPr>
          <w:rFonts w:ascii="Times New Roman" w:hAnsi="Times New Roman" w:cs="Times New Roman"/>
        </w:rPr>
        <w:t xml:space="preserve">. Statuta Općine </w:t>
      </w:r>
      <w:r w:rsidR="005D1CEC">
        <w:rPr>
          <w:rFonts w:ascii="Times New Roman" w:hAnsi="Times New Roman" w:cs="Times New Roman"/>
        </w:rPr>
        <w:t>Sokolovac</w:t>
      </w:r>
      <w:r w:rsidRPr="00E54FE9">
        <w:rPr>
          <w:rFonts w:ascii="Times New Roman" w:hAnsi="Times New Roman" w:cs="Times New Roman"/>
        </w:rPr>
        <w:t xml:space="preserve"> (Službeni </w:t>
      </w:r>
      <w:r w:rsidR="00C87933">
        <w:rPr>
          <w:rFonts w:ascii="Times New Roman" w:hAnsi="Times New Roman" w:cs="Times New Roman"/>
        </w:rPr>
        <w:t>glasnik</w:t>
      </w:r>
      <w:r w:rsidRPr="00E54FE9">
        <w:rPr>
          <w:rFonts w:ascii="Times New Roman" w:hAnsi="Times New Roman" w:cs="Times New Roman"/>
        </w:rPr>
        <w:t xml:space="preserve"> </w:t>
      </w:r>
      <w:r w:rsidR="005D1CEC">
        <w:rPr>
          <w:rFonts w:ascii="Times New Roman" w:hAnsi="Times New Roman" w:cs="Times New Roman"/>
        </w:rPr>
        <w:t>Koprivničko</w:t>
      </w:r>
      <w:r w:rsidRPr="00E54FE9">
        <w:rPr>
          <w:rFonts w:ascii="Times New Roman" w:hAnsi="Times New Roman" w:cs="Times New Roman"/>
        </w:rPr>
        <w:t>-</w:t>
      </w:r>
      <w:r w:rsidR="005D1CEC">
        <w:rPr>
          <w:rFonts w:ascii="Times New Roman" w:hAnsi="Times New Roman" w:cs="Times New Roman"/>
        </w:rPr>
        <w:t>križevačke županije 5</w:t>
      </w:r>
      <w:r>
        <w:rPr>
          <w:rFonts w:ascii="Times New Roman" w:hAnsi="Times New Roman" w:cs="Times New Roman"/>
        </w:rPr>
        <w:t>/13</w:t>
      </w:r>
      <w:r w:rsidR="005D1CEC">
        <w:rPr>
          <w:rFonts w:ascii="Times New Roman" w:hAnsi="Times New Roman" w:cs="Times New Roman"/>
        </w:rPr>
        <w:t xml:space="preserve"> i 3/18</w:t>
      </w:r>
      <w:r w:rsidRPr="00E54FE9">
        <w:rPr>
          <w:rFonts w:ascii="Times New Roman" w:hAnsi="Times New Roman" w:cs="Times New Roman"/>
        </w:rPr>
        <w:t xml:space="preserve">), Općinsko vijeće Općine </w:t>
      </w:r>
      <w:r w:rsidR="005D1CEC">
        <w:rPr>
          <w:rFonts w:ascii="Times New Roman" w:hAnsi="Times New Roman" w:cs="Times New Roman"/>
        </w:rPr>
        <w:t>Sokolovac</w:t>
      </w:r>
      <w:r w:rsidRPr="00E54FE9">
        <w:rPr>
          <w:rFonts w:ascii="Times New Roman" w:hAnsi="Times New Roman" w:cs="Times New Roman"/>
        </w:rPr>
        <w:t xml:space="preserve"> na </w:t>
      </w:r>
      <w:r w:rsidR="005D1CEC">
        <w:rPr>
          <w:rFonts w:ascii="Times New Roman" w:hAnsi="Times New Roman" w:cs="Times New Roman"/>
        </w:rPr>
        <w:t>___</w:t>
      </w:r>
      <w:r w:rsidR="000A6AB5">
        <w:rPr>
          <w:rFonts w:ascii="Times New Roman" w:hAnsi="Times New Roman" w:cs="Times New Roman"/>
        </w:rPr>
        <w:t xml:space="preserve">. </w:t>
      </w:r>
      <w:r w:rsidRPr="00E54FE9">
        <w:rPr>
          <w:rFonts w:ascii="Times New Roman" w:hAnsi="Times New Roman" w:cs="Times New Roman"/>
        </w:rPr>
        <w:t xml:space="preserve">sjednici održanoj dana </w:t>
      </w:r>
      <w:r w:rsidR="005D1CEC">
        <w:rPr>
          <w:rFonts w:ascii="Times New Roman" w:hAnsi="Times New Roman" w:cs="Times New Roman"/>
        </w:rPr>
        <w:t>______ 2019</w:t>
      </w:r>
      <w:r w:rsidRPr="00E54FE9">
        <w:rPr>
          <w:rFonts w:ascii="Times New Roman" w:hAnsi="Times New Roman" w:cs="Times New Roman"/>
        </w:rPr>
        <w:t xml:space="preserve">. donosi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B2505">
        <w:rPr>
          <w:rFonts w:ascii="Times New Roman" w:hAnsi="Times New Roman" w:cs="Times New Roman"/>
          <w:b/>
          <w:bCs/>
          <w:sz w:val="28"/>
          <w:szCs w:val="28"/>
        </w:rPr>
        <w:t>O D L U K U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505">
        <w:rPr>
          <w:rFonts w:ascii="Times New Roman" w:hAnsi="Times New Roman" w:cs="Times New Roman"/>
          <w:b/>
          <w:bCs/>
          <w:sz w:val="28"/>
          <w:szCs w:val="28"/>
        </w:rPr>
        <w:t>o grobljima na podru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7B2505">
        <w:rPr>
          <w:rFonts w:ascii="Times New Roman" w:hAnsi="Times New Roman" w:cs="Times New Roman"/>
          <w:b/>
          <w:bCs/>
          <w:sz w:val="28"/>
          <w:szCs w:val="28"/>
        </w:rPr>
        <w:t xml:space="preserve">ju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7B2505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 w:rsidR="005D1CEC">
        <w:rPr>
          <w:rFonts w:ascii="Times New Roman" w:hAnsi="Times New Roman" w:cs="Times New Roman"/>
          <w:b/>
          <w:bCs/>
          <w:sz w:val="28"/>
          <w:szCs w:val="28"/>
        </w:rPr>
        <w:t>Sokolovac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</w:rPr>
      </w:pPr>
      <w:r w:rsidRPr="007B2505">
        <w:rPr>
          <w:rFonts w:ascii="Times New Roman" w:hAnsi="Times New Roman" w:cs="Times New Roman"/>
          <w:b/>
          <w:bCs/>
        </w:rPr>
        <w:t xml:space="preserve">I. OPĆE ODREDBE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</w:t>
      </w:r>
      <w:r w:rsidRPr="007B2505">
        <w:rPr>
          <w:rFonts w:ascii="Times New Roman" w:hAnsi="Times New Roman" w:cs="Times New Roman"/>
          <w:b/>
          <w:bCs/>
        </w:rPr>
        <w:t>lanak 1.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Odlukom o grobljima na području Općine </w:t>
      </w:r>
      <w:r w:rsidR="005D1CEC">
        <w:rPr>
          <w:rFonts w:ascii="Times New Roman" w:hAnsi="Times New Roman" w:cs="Times New Roman"/>
        </w:rPr>
        <w:t>Sokolovac</w:t>
      </w:r>
      <w:r w:rsidRPr="007B2505">
        <w:rPr>
          <w:rFonts w:ascii="Times New Roman" w:hAnsi="Times New Roman" w:cs="Times New Roman"/>
        </w:rPr>
        <w:t xml:space="preserve"> (u daljnjem tekstu: Odluka) propisuju se: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opće odredbe,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>gra</w:t>
      </w:r>
      <w:r>
        <w:rPr>
          <w:rFonts w:ascii="Times New Roman" w:hAnsi="Times New Roman" w:cs="Times New Roman"/>
        </w:rPr>
        <w:t>đ</w:t>
      </w:r>
      <w:r w:rsidRPr="007B2505">
        <w:rPr>
          <w:rFonts w:ascii="Times New Roman" w:hAnsi="Times New Roman" w:cs="Times New Roman"/>
        </w:rPr>
        <w:t xml:space="preserve">enje, zatvaranje i stavljanje groblja izvan uporabe,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upravljanje grobljem,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mjerila i način dodjeljivanja i ustupanja grobnih mjesta na korištenje,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vremenski razmaci ukopa u popunjena grobna mjesta, te način ukopa nepoznatih osoba,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uvjeti i mjerila za plaćanje naknade kod dodjele grobnog mjesta i godišnje naknade za korištenje,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održavanje groblja i uklanjanje otpada,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načini i uvjeti korištenja groblja i obavljanja pogrebnih poslova,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kaznene odredbe, </w:t>
      </w:r>
    </w:p>
    <w:p w:rsidR="001A3F9E" w:rsidRPr="007B2505" w:rsidRDefault="001A3F9E" w:rsidP="001A3F9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prijelazne i završne odredbe.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</w:t>
      </w:r>
      <w:r w:rsidRPr="007B2505">
        <w:rPr>
          <w:rFonts w:ascii="Times New Roman" w:hAnsi="Times New Roman" w:cs="Times New Roman"/>
          <w:b/>
          <w:bCs/>
        </w:rPr>
        <w:t>lanak 2.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U smislu ove Odluke, groblje </w:t>
      </w:r>
      <w:r w:rsidR="00EF23E3">
        <w:rPr>
          <w:rFonts w:ascii="Times New Roman" w:hAnsi="Times New Roman" w:cs="Times New Roman"/>
        </w:rPr>
        <w:t>j</w:t>
      </w:r>
      <w:r w:rsidRPr="007B2505">
        <w:rPr>
          <w:rFonts w:ascii="Times New Roman" w:hAnsi="Times New Roman" w:cs="Times New Roman"/>
        </w:rPr>
        <w:t>e ogra</w:t>
      </w:r>
      <w:r>
        <w:rPr>
          <w:rFonts w:ascii="Times New Roman" w:hAnsi="Times New Roman" w:cs="Times New Roman"/>
        </w:rPr>
        <w:t>đ</w:t>
      </w:r>
      <w:r w:rsidRPr="007B2505">
        <w:rPr>
          <w:rFonts w:ascii="Times New Roman" w:hAnsi="Times New Roman" w:cs="Times New Roman"/>
        </w:rPr>
        <w:t xml:space="preserve">eni prostor zemljišta na kojem se nalaze grobna mjesta, komunalna infrastruktura i </w:t>
      </w:r>
      <w:r>
        <w:rPr>
          <w:rFonts w:ascii="Times New Roman" w:hAnsi="Times New Roman" w:cs="Times New Roman"/>
        </w:rPr>
        <w:t>prateći objekti</w:t>
      </w:r>
      <w:r w:rsidRPr="007B2505">
        <w:rPr>
          <w:rFonts w:ascii="Times New Roman" w:hAnsi="Times New Roman" w:cs="Times New Roman"/>
        </w:rPr>
        <w:t xml:space="preserve">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</w:rPr>
      </w:pPr>
      <w:r w:rsidRPr="007B2505">
        <w:rPr>
          <w:rFonts w:ascii="Times New Roman" w:hAnsi="Times New Roman" w:cs="Times New Roman"/>
        </w:rPr>
        <w:t xml:space="preserve">Pratećim </w:t>
      </w:r>
      <w:r>
        <w:rPr>
          <w:rFonts w:ascii="Times New Roman" w:hAnsi="Times New Roman" w:cs="Times New Roman"/>
        </w:rPr>
        <w:t>objektima</w:t>
      </w:r>
      <w:r w:rsidRPr="007B2505">
        <w:rPr>
          <w:rFonts w:ascii="Times New Roman" w:hAnsi="Times New Roman" w:cs="Times New Roman"/>
        </w:rPr>
        <w:t xml:space="preserve"> u smislu ove Odluke smatraju se mrtvačnica, dvorana za izlaganje na odru, prostorije za ispraćaj umrlih i sl.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</w:t>
      </w:r>
      <w:r w:rsidRPr="007B2505">
        <w:rPr>
          <w:rFonts w:ascii="Times New Roman" w:hAnsi="Times New Roman" w:cs="Times New Roman"/>
          <w:color w:val="auto"/>
        </w:rPr>
        <w:t xml:space="preserve"> području </w:t>
      </w:r>
      <w:r>
        <w:rPr>
          <w:rFonts w:ascii="Times New Roman" w:hAnsi="Times New Roman" w:cs="Times New Roman"/>
          <w:color w:val="auto"/>
        </w:rPr>
        <w:t>o</w:t>
      </w:r>
      <w:r w:rsidR="00F965F5">
        <w:rPr>
          <w:rFonts w:ascii="Times New Roman" w:hAnsi="Times New Roman" w:cs="Times New Roman"/>
          <w:color w:val="auto"/>
        </w:rPr>
        <w:t>pćine Sokolovac</w:t>
      </w:r>
      <w:r w:rsidRPr="007B2505">
        <w:rPr>
          <w:rFonts w:ascii="Times New Roman" w:hAnsi="Times New Roman" w:cs="Times New Roman"/>
          <w:color w:val="auto"/>
        </w:rPr>
        <w:t xml:space="preserve"> postoje slijedeća groblj</w:t>
      </w:r>
      <w:r w:rsidR="00A5798D">
        <w:rPr>
          <w:rFonts w:ascii="Times New Roman" w:hAnsi="Times New Roman" w:cs="Times New Roman"/>
          <w:color w:val="auto"/>
        </w:rPr>
        <w:t>a u</w:t>
      </w:r>
      <w:r w:rsidR="00EF23E3">
        <w:rPr>
          <w:rFonts w:ascii="Times New Roman" w:hAnsi="Times New Roman" w:cs="Times New Roman"/>
          <w:color w:val="auto"/>
        </w:rPr>
        <w:t xml:space="preserve"> naseljima: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CC16CB">
        <w:rPr>
          <w:rFonts w:ascii="Times New Roman" w:hAnsi="Times New Roman" w:cs="Times New Roman"/>
          <w:color w:val="auto"/>
        </w:rPr>
        <w:t>Donja Velika,</w:t>
      </w:r>
    </w:p>
    <w:p w:rsidR="005D1CEC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CC16CB">
        <w:rPr>
          <w:rFonts w:ascii="Times New Roman" w:hAnsi="Times New Roman" w:cs="Times New Roman"/>
          <w:color w:val="auto"/>
        </w:rPr>
        <w:t>Grdak,</w:t>
      </w:r>
    </w:p>
    <w:p w:rsidR="005D1CEC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CC16CB">
        <w:rPr>
          <w:rFonts w:ascii="Times New Roman" w:hAnsi="Times New Roman" w:cs="Times New Roman"/>
          <w:color w:val="auto"/>
        </w:rPr>
        <w:t>Jankovac,</w:t>
      </w:r>
      <w:r w:rsidR="001A3F9E">
        <w:rPr>
          <w:rFonts w:ascii="Times New Roman" w:hAnsi="Times New Roman" w:cs="Times New Roman"/>
          <w:color w:val="auto"/>
        </w:rPr>
        <w:t xml:space="preserve"> </w:t>
      </w:r>
    </w:p>
    <w:p w:rsidR="005D1CEC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CC16CB">
        <w:rPr>
          <w:rFonts w:ascii="Times New Roman" w:hAnsi="Times New Roman" w:cs="Times New Roman"/>
          <w:color w:val="auto"/>
        </w:rPr>
        <w:t xml:space="preserve"> Ladislav Sokolovački,</w:t>
      </w:r>
    </w:p>
    <w:p w:rsidR="005D1CEC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CC16CB">
        <w:rPr>
          <w:rFonts w:ascii="Times New Roman" w:hAnsi="Times New Roman" w:cs="Times New Roman"/>
          <w:color w:val="auto"/>
        </w:rPr>
        <w:t>Lepavina,</w:t>
      </w:r>
    </w:p>
    <w:p w:rsidR="005D1CEC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CC16CB">
        <w:rPr>
          <w:rFonts w:ascii="Times New Roman" w:hAnsi="Times New Roman" w:cs="Times New Roman"/>
          <w:color w:val="auto"/>
        </w:rPr>
        <w:t xml:space="preserve"> Mali Grabičani,</w:t>
      </w:r>
    </w:p>
    <w:p w:rsidR="005D1CEC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Mali Poganac,</w:t>
      </w:r>
    </w:p>
    <w:p w:rsidR="00CC16CB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="00CC16CB">
        <w:rPr>
          <w:rFonts w:ascii="Times New Roman" w:hAnsi="Times New Roman" w:cs="Times New Roman"/>
          <w:color w:val="auto"/>
        </w:rPr>
        <w:t>Miličani,</w:t>
      </w:r>
    </w:p>
    <w:p w:rsidR="005D1CEC" w:rsidRDefault="00CC16C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9. </w:t>
      </w:r>
      <w:r w:rsidR="005D1CEC">
        <w:rPr>
          <w:rFonts w:ascii="Times New Roman" w:hAnsi="Times New Roman" w:cs="Times New Roman"/>
          <w:color w:val="auto"/>
        </w:rPr>
        <w:t xml:space="preserve">Paunovac, </w:t>
      </w:r>
    </w:p>
    <w:p w:rsidR="005D1CEC" w:rsidRDefault="00CC16C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 w:rsidR="005D1CEC">
        <w:rPr>
          <w:rFonts w:ascii="Times New Roman" w:hAnsi="Times New Roman" w:cs="Times New Roman"/>
          <w:color w:val="auto"/>
        </w:rPr>
        <w:t xml:space="preserve"> Peščenik, </w:t>
      </w:r>
    </w:p>
    <w:p w:rsidR="005D1CEC" w:rsidRDefault="00CC16C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 w:rsidR="005D1CEC">
        <w:rPr>
          <w:rFonts w:ascii="Times New Roman" w:hAnsi="Times New Roman" w:cs="Times New Roman"/>
          <w:color w:val="auto"/>
        </w:rPr>
        <w:t xml:space="preserve"> Prnjavor Lepavinski,</w:t>
      </w:r>
    </w:p>
    <w:p w:rsidR="00847B05" w:rsidRDefault="005D1CEC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 Rijeka Koprivnička</w:t>
      </w:r>
      <w:r w:rsidR="00CC16CB">
        <w:rPr>
          <w:rFonts w:ascii="Times New Roman" w:hAnsi="Times New Roman" w:cs="Times New Roman"/>
          <w:color w:val="auto"/>
        </w:rPr>
        <w:t xml:space="preserve"> – 3 kom</w:t>
      </w:r>
      <w:r>
        <w:rPr>
          <w:rFonts w:ascii="Times New Roman" w:hAnsi="Times New Roman" w:cs="Times New Roman"/>
          <w:color w:val="auto"/>
        </w:rPr>
        <w:t>,</w:t>
      </w:r>
    </w:p>
    <w:p w:rsidR="005D1CEC" w:rsidRDefault="00847B0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 w:rsidR="00CC16CB">
        <w:rPr>
          <w:rFonts w:ascii="Times New Roman" w:hAnsi="Times New Roman" w:cs="Times New Roman"/>
          <w:color w:val="auto"/>
        </w:rPr>
        <w:t>Sokolovac,</w:t>
      </w:r>
    </w:p>
    <w:p w:rsidR="001A3F9E" w:rsidRDefault="00847B0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14. </w:t>
      </w:r>
      <w:r w:rsidR="00CC16CB">
        <w:rPr>
          <w:rFonts w:ascii="Times New Roman" w:hAnsi="Times New Roman" w:cs="Times New Roman"/>
          <w:color w:val="auto"/>
        </w:rPr>
        <w:t>Srijem,</w:t>
      </w:r>
    </w:p>
    <w:p w:rsidR="001A3F9E" w:rsidRPr="007B2505" w:rsidRDefault="00847B0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5D1CEC">
        <w:rPr>
          <w:rFonts w:ascii="Times New Roman" w:hAnsi="Times New Roman" w:cs="Times New Roman"/>
          <w:color w:val="auto"/>
        </w:rPr>
        <w:t xml:space="preserve">. </w:t>
      </w:r>
      <w:r w:rsidR="00CC16CB">
        <w:rPr>
          <w:rFonts w:ascii="Times New Roman" w:hAnsi="Times New Roman" w:cs="Times New Roman"/>
          <w:color w:val="auto"/>
        </w:rPr>
        <w:t>Široko Selo,</w:t>
      </w:r>
      <w:r w:rsidR="001A3F9E" w:rsidRPr="007B2505">
        <w:rPr>
          <w:rFonts w:ascii="Times New Roman" w:hAnsi="Times New Roman" w:cs="Times New Roman"/>
          <w:color w:val="auto"/>
        </w:rPr>
        <w:t xml:space="preserve"> </w:t>
      </w:r>
    </w:p>
    <w:p w:rsidR="001A3F9E" w:rsidRDefault="0081303D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16. </w:t>
      </w:r>
      <w:r w:rsidR="00CC16CB">
        <w:rPr>
          <w:rFonts w:ascii="Times New Roman" w:hAnsi="Times New Roman" w:cs="Times New Roman"/>
          <w:color w:val="auto"/>
        </w:rPr>
        <w:t xml:space="preserve">Velika Branjska </w:t>
      </w:r>
      <w:r>
        <w:rPr>
          <w:rFonts w:ascii="Times New Roman" w:hAnsi="Times New Roman" w:cs="Times New Roman"/>
          <w:color w:val="auto"/>
        </w:rPr>
        <w:t>i</w:t>
      </w:r>
    </w:p>
    <w:p w:rsidR="0081303D" w:rsidRDefault="0081303D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17.</w:t>
      </w:r>
      <w:r w:rsidR="00CC16CB" w:rsidRPr="00CC16CB">
        <w:rPr>
          <w:rFonts w:ascii="Times New Roman" w:hAnsi="Times New Roman" w:cs="Times New Roman"/>
          <w:color w:val="auto"/>
        </w:rPr>
        <w:t xml:space="preserve"> </w:t>
      </w:r>
      <w:r w:rsidR="00CC16CB">
        <w:rPr>
          <w:rFonts w:ascii="Times New Roman" w:hAnsi="Times New Roman" w:cs="Times New Roman"/>
          <w:color w:val="auto"/>
        </w:rPr>
        <w:t xml:space="preserve">Vrhovac Sokolovački. </w:t>
      </w:r>
    </w:p>
    <w:p w:rsidR="0081303D" w:rsidRPr="007B2505" w:rsidRDefault="0081303D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 xml:space="preserve">Groblja navedena u prethodnom stavku ovog članka su komunalni objekti Općine </w:t>
      </w:r>
      <w:r w:rsidR="005D1CE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81303D" w:rsidRDefault="0081303D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3.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Značenje pojedinih pojmova</w:t>
      </w:r>
      <w:r w:rsidRPr="007B2505">
        <w:rPr>
          <w:rFonts w:ascii="Times New Roman" w:hAnsi="Times New Roman" w:cs="Times New Roman"/>
          <w:b/>
          <w:bCs/>
          <w:i/>
          <w:iCs/>
          <w:color w:val="auto"/>
        </w:rPr>
        <w:t xml:space="preserve">: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 xml:space="preserve">1. </w:t>
      </w:r>
      <w:r>
        <w:rPr>
          <w:rFonts w:ascii="Times New Roman" w:hAnsi="Times New Roman" w:cs="Times New Roman"/>
          <w:i/>
          <w:iCs/>
          <w:color w:val="auto"/>
        </w:rPr>
        <w:t>K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orisnik grobnog mjesta </w:t>
      </w:r>
      <w:r w:rsidRPr="007B2505">
        <w:rPr>
          <w:rFonts w:ascii="Times New Roman" w:hAnsi="Times New Roman" w:cs="Times New Roman"/>
          <w:color w:val="auto"/>
        </w:rPr>
        <w:t xml:space="preserve">- fizička osoba s pravom korištenja grobnog mjesta nakon dodjele grobnog mjesta na korištenje, uz uvjet da ga održava i plaća godišnju grobnu naknadu ( u daljnjem tekstu: korisnik). </w:t>
      </w:r>
    </w:p>
    <w:p w:rsidR="007833EC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 xml:space="preserve">2. </w:t>
      </w:r>
      <w:r>
        <w:rPr>
          <w:rFonts w:ascii="Times New Roman" w:hAnsi="Times New Roman" w:cs="Times New Roman"/>
          <w:i/>
          <w:iCs/>
          <w:color w:val="auto"/>
        </w:rPr>
        <w:t>V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lasnik </w:t>
      </w:r>
      <w:r>
        <w:rPr>
          <w:rFonts w:ascii="Times New Roman" w:hAnsi="Times New Roman" w:cs="Times New Roman"/>
          <w:i/>
          <w:iCs/>
          <w:color w:val="auto"/>
        </w:rPr>
        <w:t>grobnog mjesta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 – </w:t>
      </w:r>
      <w:r w:rsidRPr="007B2505">
        <w:rPr>
          <w:rFonts w:ascii="Times New Roman" w:hAnsi="Times New Roman" w:cs="Times New Roman"/>
          <w:color w:val="auto"/>
        </w:rPr>
        <w:t xml:space="preserve">vlasnik zemljišta na kojem se grobno mjesto nalazi je Općina </w:t>
      </w:r>
      <w:r w:rsidR="005D1CE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7833EC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="00EF23E3">
        <w:rPr>
          <w:rFonts w:ascii="Times New Roman" w:hAnsi="Times New Roman" w:cs="Times New Roman"/>
          <w:i/>
          <w:color w:val="auto"/>
        </w:rPr>
        <w:t>Vlasnik grobnih uređaja i opreme</w:t>
      </w:r>
      <w:r w:rsidR="00D2133C">
        <w:rPr>
          <w:rFonts w:ascii="Times New Roman" w:hAnsi="Times New Roman" w:cs="Times New Roman"/>
          <w:i/>
          <w:color w:val="auto"/>
        </w:rPr>
        <w:t xml:space="preserve"> </w:t>
      </w:r>
      <w:r w:rsidR="00D2133C">
        <w:rPr>
          <w:rFonts w:ascii="Times New Roman" w:hAnsi="Times New Roman" w:cs="Times New Roman"/>
          <w:i/>
          <w:color w:val="auto"/>
        </w:rPr>
        <w:sym w:font="Symbol" w:char="F02D"/>
      </w:r>
      <w:r w:rsidR="00D2133C">
        <w:rPr>
          <w:rFonts w:ascii="Times New Roman" w:hAnsi="Times New Roman" w:cs="Times New Roman"/>
          <w:i/>
          <w:color w:val="auto"/>
        </w:rPr>
        <w:t xml:space="preserve"> </w:t>
      </w:r>
      <w:r w:rsidR="00EF23E3">
        <w:rPr>
          <w:rFonts w:ascii="Times New Roman" w:hAnsi="Times New Roman" w:cs="Times New Roman"/>
          <w:color w:val="auto"/>
        </w:rPr>
        <w:t>f</w:t>
      </w:r>
      <w:r w:rsidR="001A3F9E" w:rsidRPr="007B2505">
        <w:rPr>
          <w:rFonts w:ascii="Times New Roman" w:hAnsi="Times New Roman" w:cs="Times New Roman"/>
          <w:color w:val="auto"/>
        </w:rPr>
        <w:t xml:space="preserve">izičke osobe mogu biti </w:t>
      </w:r>
      <w:r w:rsidR="00D2133C">
        <w:rPr>
          <w:rFonts w:ascii="Times New Roman" w:hAnsi="Times New Roman" w:cs="Times New Roman"/>
          <w:color w:val="auto"/>
        </w:rPr>
        <w:t>v</w:t>
      </w:r>
      <w:r w:rsidR="001A3F9E" w:rsidRPr="007B2505">
        <w:rPr>
          <w:rFonts w:ascii="Times New Roman" w:hAnsi="Times New Roman" w:cs="Times New Roman"/>
          <w:color w:val="auto"/>
        </w:rPr>
        <w:t>lasnici grobnih ure</w:t>
      </w:r>
      <w:r w:rsidR="001A3F9E">
        <w:rPr>
          <w:rFonts w:ascii="Times New Roman" w:hAnsi="Times New Roman" w:cs="Times New Roman"/>
          <w:color w:val="auto"/>
        </w:rPr>
        <w:t>đ</w:t>
      </w:r>
      <w:r w:rsidR="001A3F9E" w:rsidRPr="007B2505">
        <w:rPr>
          <w:rFonts w:ascii="Times New Roman" w:hAnsi="Times New Roman" w:cs="Times New Roman"/>
          <w:color w:val="auto"/>
        </w:rPr>
        <w:t>aja</w:t>
      </w:r>
      <w:r w:rsidR="001A3F9E">
        <w:rPr>
          <w:rFonts w:ascii="Times New Roman" w:hAnsi="Times New Roman" w:cs="Times New Roman"/>
          <w:color w:val="auto"/>
        </w:rPr>
        <w:t xml:space="preserve"> i opreme</w:t>
      </w:r>
      <w:r w:rsidR="001A3F9E" w:rsidRPr="007B2505">
        <w:rPr>
          <w:rFonts w:ascii="Times New Roman" w:hAnsi="Times New Roman" w:cs="Times New Roman"/>
          <w:color w:val="auto"/>
        </w:rPr>
        <w:t xml:space="preserve">. </w:t>
      </w:r>
      <w:r w:rsidR="00D2133C">
        <w:rPr>
          <w:rFonts w:ascii="Times New Roman" w:hAnsi="Times New Roman" w:cs="Times New Roman"/>
          <w:color w:val="auto"/>
        </w:rPr>
        <w:t xml:space="preserve">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4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G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robna mjesta </w:t>
      </w:r>
      <w:r w:rsidR="001A3F9E" w:rsidRPr="007B2505">
        <w:rPr>
          <w:rFonts w:ascii="Times New Roman" w:hAnsi="Times New Roman" w:cs="Times New Roman"/>
          <w:color w:val="auto"/>
        </w:rPr>
        <w:t xml:space="preserve">– grobovi, grobnice i grobnice za urne, namijenjeni za ukop umrlih osoba,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5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G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odišnja naknada za korištenje grobnog mjesta – </w:t>
      </w:r>
      <w:r w:rsidR="001A3F9E" w:rsidRPr="007B2505">
        <w:rPr>
          <w:rFonts w:ascii="Times New Roman" w:hAnsi="Times New Roman" w:cs="Times New Roman"/>
          <w:color w:val="auto"/>
        </w:rPr>
        <w:t xml:space="preserve">naknada koja se plaća za održavanje zajedničkih dijelova groblja,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6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N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aknada kod dodjele grobnog mjesta – </w:t>
      </w:r>
      <w:r w:rsidR="001A3F9E" w:rsidRPr="007B2505">
        <w:rPr>
          <w:rFonts w:ascii="Times New Roman" w:hAnsi="Times New Roman" w:cs="Times New Roman"/>
          <w:color w:val="auto"/>
        </w:rPr>
        <w:t xml:space="preserve">naknada koju korisnik plaća kod dodjele grobnog mjesta na korištenje,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7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G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>robni uređaj</w:t>
      </w:r>
      <w:r w:rsidR="001A3F9E">
        <w:rPr>
          <w:rFonts w:ascii="Times New Roman" w:hAnsi="Times New Roman" w:cs="Times New Roman"/>
          <w:i/>
          <w:iCs/>
          <w:color w:val="auto"/>
        </w:rPr>
        <w:t>i i oprema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 –</w:t>
      </w:r>
      <w:r w:rsidR="00EF23E3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5798D" w:rsidRPr="00A5798D">
        <w:rPr>
          <w:rFonts w:ascii="Times New Roman" w:hAnsi="Times New Roman" w:cs="Times New Roman"/>
          <w:iCs/>
          <w:color w:val="auto"/>
        </w:rPr>
        <w:t>na</w:t>
      </w:r>
      <w:r w:rsidR="00EF23E3">
        <w:rPr>
          <w:rFonts w:ascii="Times New Roman" w:hAnsi="Times New Roman" w:cs="Times New Roman"/>
          <w:iCs/>
          <w:color w:val="auto"/>
        </w:rPr>
        <w:t>grobni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A3F9E" w:rsidRPr="007B2505">
        <w:rPr>
          <w:rFonts w:ascii="Times New Roman" w:hAnsi="Times New Roman" w:cs="Times New Roman"/>
          <w:color w:val="auto"/>
        </w:rPr>
        <w:t>spomenik</w:t>
      </w:r>
      <w:r w:rsidR="001A3F9E">
        <w:rPr>
          <w:rFonts w:ascii="Times New Roman" w:hAnsi="Times New Roman" w:cs="Times New Roman"/>
          <w:color w:val="auto"/>
        </w:rPr>
        <w:t xml:space="preserve">, </w:t>
      </w:r>
      <w:r w:rsidR="00A5798D">
        <w:rPr>
          <w:rFonts w:ascii="Times New Roman" w:hAnsi="Times New Roman" w:cs="Times New Roman"/>
          <w:color w:val="auto"/>
        </w:rPr>
        <w:t>na</w:t>
      </w:r>
      <w:r w:rsidR="00EF23E3">
        <w:rPr>
          <w:rFonts w:ascii="Times New Roman" w:hAnsi="Times New Roman" w:cs="Times New Roman"/>
          <w:color w:val="auto"/>
        </w:rPr>
        <w:t>grobna</w:t>
      </w:r>
      <w:r w:rsidR="001A3F9E" w:rsidRPr="007B2505">
        <w:rPr>
          <w:rFonts w:ascii="Times New Roman" w:hAnsi="Times New Roman" w:cs="Times New Roman"/>
          <w:color w:val="auto"/>
        </w:rPr>
        <w:t xml:space="preserve"> ploča</w:t>
      </w:r>
      <w:r w:rsidR="00EF23E3">
        <w:rPr>
          <w:rFonts w:ascii="Times New Roman" w:hAnsi="Times New Roman" w:cs="Times New Roman"/>
          <w:color w:val="auto"/>
        </w:rPr>
        <w:t>, ograda</w:t>
      </w:r>
      <w:r w:rsidR="001A3F9E">
        <w:rPr>
          <w:rFonts w:ascii="Times New Roman" w:hAnsi="Times New Roman" w:cs="Times New Roman"/>
          <w:color w:val="auto"/>
        </w:rPr>
        <w:t xml:space="preserve"> i slično </w:t>
      </w:r>
      <w:r w:rsidR="00EF23E3">
        <w:rPr>
          <w:rFonts w:ascii="Times New Roman" w:hAnsi="Times New Roman" w:cs="Times New Roman"/>
          <w:color w:val="auto"/>
        </w:rPr>
        <w:t>imaju status</w:t>
      </w:r>
      <w:r w:rsidR="001A3F9E">
        <w:rPr>
          <w:rFonts w:ascii="Times New Roman" w:hAnsi="Times New Roman" w:cs="Times New Roman"/>
          <w:color w:val="auto"/>
        </w:rPr>
        <w:t xml:space="preserve"> nekretni</w:t>
      </w:r>
      <w:r w:rsidR="00A5798D">
        <w:rPr>
          <w:rFonts w:ascii="Times New Roman" w:hAnsi="Times New Roman" w:cs="Times New Roman"/>
          <w:color w:val="auto"/>
        </w:rPr>
        <w:t>ne.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8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S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lobodno grobno mjesto – </w:t>
      </w:r>
      <w:r w:rsidR="001A3F9E" w:rsidRPr="007B2505">
        <w:rPr>
          <w:rFonts w:ascii="Times New Roman" w:hAnsi="Times New Roman" w:cs="Times New Roman"/>
          <w:color w:val="auto"/>
        </w:rPr>
        <w:t xml:space="preserve">grobno mjesto kojeg se korisnik odrekao potpisivanjem Izjave o odricanju grobnog mjesta u korist Općine </w:t>
      </w:r>
      <w:r w:rsidR="005D1CEC">
        <w:rPr>
          <w:rFonts w:ascii="Times New Roman" w:hAnsi="Times New Roman" w:cs="Times New Roman"/>
          <w:color w:val="auto"/>
        </w:rPr>
        <w:t>Sokolovac</w:t>
      </w:r>
      <w:r w:rsidR="001A3F9E"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9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I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zjava o odricanju grobnog mjesta – </w:t>
      </w:r>
      <w:r w:rsidR="001A3F9E" w:rsidRPr="007B2505">
        <w:rPr>
          <w:rFonts w:ascii="Times New Roman" w:hAnsi="Times New Roman" w:cs="Times New Roman"/>
          <w:color w:val="auto"/>
        </w:rPr>
        <w:t xml:space="preserve">izjava kojom se korisnik odriče grobnog mjesta, odnosno besplatno prenosi pravo korištenja na Općinu </w:t>
      </w:r>
      <w:r w:rsidR="005D1CEC">
        <w:rPr>
          <w:rFonts w:ascii="Times New Roman" w:hAnsi="Times New Roman" w:cs="Times New Roman"/>
          <w:color w:val="auto"/>
        </w:rPr>
        <w:t>Sokolovac</w:t>
      </w:r>
      <w:r w:rsidR="001A3F9E" w:rsidRPr="007B2505">
        <w:rPr>
          <w:rFonts w:ascii="Times New Roman" w:hAnsi="Times New Roman" w:cs="Times New Roman"/>
          <w:color w:val="auto"/>
        </w:rPr>
        <w:t xml:space="preserve">, </w:t>
      </w:r>
    </w:p>
    <w:p w:rsidR="001A3F9E" w:rsidRPr="007B2505" w:rsidRDefault="001F1094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10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1A3F9E">
        <w:rPr>
          <w:rFonts w:ascii="Times New Roman" w:hAnsi="Times New Roman" w:cs="Times New Roman"/>
          <w:i/>
          <w:iCs/>
          <w:color w:val="auto"/>
        </w:rPr>
        <w:t>N</w:t>
      </w:r>
      <w:r w:rsidR="001A3F9E" w:rsidRPr="007B2505">
        <w:rPr>
          <w:rFonts w:ascii="Times New Roman" w:hAnsi="Times New Roman" w:cs="Times New Roman"/>
          <w:i/>
          <w:iCs/>
          <w:color w:val="auto"/>
        </w:rPr>
        <w:t xml:space="preserve">apušteno grobno mjesto – </w:t>
      </w:r>
      <w:r w:rsidR="001A3F9E" w:rsidRPr="007B2505">
        <w:rPr>
          <w:rFonts w:ascii="Times New Roman" w:hAnsi="Times New Roman" w:cs="Times New Roman"/>
          <w:color w:val="auto"/>
        </w:rPr>
        <w:t xml:space="preserve">grobno mjesto za koje grobna naknada nije plaćena 10 godina, te se može ponovno dodijelit na korištenje, nakon proteka 15 godina od zadnjeg ukopa u grob, odnosno 30 godina od zadnjeg ukopa u grobnicu,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1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O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pći grobovi – </w:t>
      </w:r>
      <w:r w:rsidRPr="007B2505">
        <w:rPr>
          <w:rFonts w:ascii="Times New Roman" w:hAnsi="Times New Roman" w:cs="Times New Roman"/>
          <w:color w:val="auto"/>
        </w:rPr>
        <w:t xml:space="preserve">su grobovi za koje nije plaćena naknada za korištenje i nije izdano rješenje o dodjeli,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2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U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kop – </w:t>
      </w:r>
      <w:r w:rsidRPr="007B2505">
        <w:rPr>
          <w:rFonts w:ascii="Times New Roman" w:hAnsi="Times New Roman" w:cs="Times New Roman"/>
          <w:color w:val="auto"/>
        </w:rPr>
        <w:t xml:space="preserve">polaganje </w:t>
      </w:r>
      <w:r w:rsidR="00E7384E">
        <w:rPr>
          <w:rFonts w:ascii="Times New Roman" w:hAnsi="Times New Roman" w:cs="Times New Roman"/>
          <w:color w:val="auto"/>
        </w:rPr>
        <w:t>umrlog</w:t>
      </w:r>
      <w:r w:rsidRPr="007B2505">
        <w:rPr>
          <w:rFonts w:ascii="Times New Roman" w:hAnsi="Times New Roman" w:cs="Times New Roman"/>
          <w:color w:val="auto"/>
        </w:rPr>
        <w:t xml:space="preserve"> ili polaganje posmrtnih ostataka u grobno mjesto,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3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P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otvrda o posjedovanju grobnog mjesta – </w:t>
      </w:r>
      <w:r w:rsidRPr="007B2505">
        <w:rPr>
          <w:rFonts w:ascii="Times New Roman" w:hAnsi="Times New Roman" w:cs="Times New Roman"/>
          <w:color w:val="auto"/>
        </w:rPr>
        <w:t xml:space="preserve">potvrda koju izdaje Općina </w:t>
      </w:r>
      <w:r w:rsidR="005D1CE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u svrhu provo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enja ostavinskog postupka nakon smrti korisnika grobnog mjesta,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4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R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ješenje o nasljeđivanju – </w:t>
      </w:r>
      <w:r w:rsidRPr="007B2505">
        <w:rPr>
          <w:rFonts w:ascii="Times New Roman" w:hAnsi="Times New Roman" w:cs="Times New Roman"/>
          <w:color w:val="auto"/>
        </w:rPr>
        <w:t xml:space="preserve">rješenje koje donosi Općinski sud ili javni bilježnik u ostavinskom postupku nakon smrti korisnika grobnog mjesta i koje je mjerodavno za prijenos prava korištenja grobnog mjesta s korisnika na nasljednika, </w:t>
      </w:r>
      <w:r>
        <w:rPr>
          <w:rFonts w:ascii="Times New Roman" w:hAnsi="Times New Roman" w:cs="Times New Roman"/>
          <w:color w:val="auto"/>
        </w:rPr>
        <w:t>novog korisnika.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5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U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govor o ustupanju grobnog mjesta – </w:t>
      </w:r>
      <w:r w:rsidRPr="007B2505">
        <w:rPr>
          <w:rFonts w:ascii="Times New Roman" w:hAnsi="Times New Roman" w:cs="Times New Roman"/>
          <w:color w:val="auto"/>
        </w:rPr>
        <w:t xml:space="preserve">ugovor u pisanom obliku ovjeren kod javnog bilježnika kojim korisnik grobnog mjesta pravo korištenja prenosi na treću osobu, </w:t>
      </w:r>
    </w:p>
    <w:p w:rsidR="005D1CEC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i/>
          <w:iCs/>
          <w:color w:val="auto"/>
        </w:rPr>
        <w:t>1</w:t>
      </w:r>
      <w:r w:rsidR="001F1094">
        <w:rPr>
          <w:rFonts w:ascii="Times New Roman" w:hAnsi="Times New Roman" w:cs="Times New Roman"/>
          <w:i/>
          <w:iCs/>
          <w:color w:val="auto"/>
        </w:rPr>
        <w:t>6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. </w:t>
      </w:r>
      <w:r>
        <w:rPr>
          <w:rFonts w:ascii="Times New Roman" w:hAnsi="Times New Roman" w:cs="Times New Roman"/>
          <w:i/>
          <w:iCs/>
          <w:color w:val="auto"/>
        </w:rPr>
        <w:t>O</w:t>
      </w:r>
      <w:r w:rsidRPr="007B2505">
        <w:rPr>
          <w:rFonts w:ascii="Times New Roman" w:hAnsi="Times New Roman" w:cs="Times New Roman"/>
          <w:i/>
          <w:iCs/>
          <w:color w:val="auto"/>
        </w:rPr>
        <w:t xml:space="preserve">državanje groblja – </w:t>
      </w:r>
      <w:r w:rsidRPr="007B2505">
        <w:rPr>
          <w:rFonts w:ascii="Times New Roman" w:hAnsi="Times New Roman" w:cs="Times New Roman"/>
          <w:color w:val="auto"/>
        </w:rPr>
        <w:t xml:space="preserve">održavanje i čišćenje zemljišta i putova na groblju, održavanje i čišćenje prostora i </w:t>
      </w:r>
      <w:r>
        <w:rPr>
          <w:rFonts w:ascii="Times New Roman" w:hAnsi="Times New Roman" w:cs="Times New Roman"/>
          <w:color w:val="auto"/>
        </w:rPr>
        <w:t>objekata</w:t>
      </w:r>
      <w:r w:rsidRPr="007B2505">
        <w:rPr>
          <w:rFonts w:ascii="Times New Roman" w:hAnsi="Times New Roman" w:cs="Times New Roman"/>
          <w:color w:val="auto"/>
        </w:rPr>
        <w:t xml:space="preserve"> za obavljanje ispraćaja i sahrane umrlih,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enje i održavanje zelenila, čišćenje groblja i zbrinjavanje otpada, kao i provo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 reda na groblju. 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4.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 grobljima iz članka 2. ove Odluke ukapaju se u pravilu umrli koji imaju prebivalište na području </w:t>
      </w:r>
      <w:r w:rsidR="001F1094"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5D1CE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 grobljima na području </w:t>
      </w:r>
      <w:r w:rsidR="001F1094"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mogu se ukapati i ostali </w:t>
      </w:r>
      <w:r w:rsidR="00E7384E">
        <w:rPr>
          <w:rFonts w:ascii="Times New Roman" w:hAnsi="Times New Roman" w:cs="Times New Roman"/>
          <w:color w:val="auto"/>
        </w:rPr>
        <w:t>umrli</w:t>
      </w:r>
      <w:r w:rsidRPr="007B2505">
        <w:rPr>
          <w:rFonts w:ascii="Times New Roman" w:hAnsi="Times New Roman" w:cs="Times New Roman"/>
          <w:color w:val="auto"/>
        </w:rPr>
        <w:t xml:space="preserve"> koji nisu imali prebivalište na području </w:t>
      </w:r>
      <w:r w:rsidR="001F1094">
        <w:rPr>
          <w:rFonts w:ascii="Times New Roman" w:hAnsi="Times New Roman" w:cs="Times New Roman"/>
          <w:color w:val="auto"/>
        </w:rPr>
        <w:t>op</w:t>
      </w:r>
      <w:r w:rsidRPr="007B2505">
        <w:rPr>
          <w:rFonts w:ascii="Times New Roman" w:hAnsi="Times New Roman" w:cs="Times New Roman"/>
          <w:color w:val="auto"/>
        </w:rPr>
        <w:t xml:space="preserve">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, ukoliko su korisnici grobnog mjesta, ili imaju osigurano grobno mjesto u obiteljskom grobu ili grobnici i imaju suglasnost korisnika grobnog mjesta.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Iznimno, kada nastane potreba za ukopom </w:t>
      </w:r>
      <w:r w:rsidR="00E7384E">
        <w:rPr>
          <w:rFonts w:ascii="Times New Roman" w:hAnsi="Times New Roman" w:cs="Times New Roman"/>
          <w:color w:val="auto"/>
        </w:rPr>
        <w:t>umrlog</w:t>
      </w:r>
      <w:r w:rsidRPr="007B2505">
        <w:rPr>
          <w:rFonts w:ascii="Times New Roman" w:hAnsi="Times New Roman" w:cs="Times New Roman"/>
          <w:color w:val="auto"/>
        </w:rPr>
        <w:t xml:space="preserve"> koji je živio u stranoj državi, a koji je ro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 i bio stanovnik Općine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, može se ukopati na groblja na području 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, ukoliko ima osigurano grobno mjesto u obiteljskom grobu ili grobnici i ima suglasnost korisnika grobnog mjesta. </w:t>
      </w:r>
    </w:p>
    <w:p w:rsidR="001A3F9E" w:rsidRPr="003735AA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 xml:space="preserve">Umrlog se može ukopati i na groblju koje je on odredio za života ili koje odredi njegova obitelj odnosno osoba koja je dužna skrbiti o njegovu ukopu.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II. GRAĐENJE, ZATVARANJE I STAVLJANJE GROBLJA IZVAN UPORABE 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5.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Općinsko vijeće Općine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donosi odluke: </w:t>
      </w:r>
    </w:p>
    <w:p w:rsidR="001A3F9E" w:rsidRPr="007B2505" w:rsidRDefault="001A3F9E" w:rsidP="001A3F9E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 potrebi izgradnje ili rekonstrukcije groblja u skladu Prostornim planom, </w:t>
      </w:r>
    </w:p>
    <w:p w:rsidR="001A3F9E" w:rsidRPr="007B2505" w:rsidRDefault="001A3F9E" w:rsidP="001A3F9E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 zatvaranju groblja kada utvrdi da na groblju više nema mogućnosti osnivanja novih grobnih mjesta, ali postoji mogućnost ukopa u postojeća grobna mjesta, </w:t>
      </w:r>
    </w:p>
    <w:p w:rsidR="001A3F9E" w:rsidRPr="007B2505" w:rsidRDefault="001A3F9E" w:rsidP="001A3F9E">
      <w:pPr>
        <w:pStyle w:val="Defaul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 stavljanju groblja ili dijela groblja izvan uporabe kada više nema mogućnosti ukopa zbog prostornih, sanitarnih ili drugih </w:t>
      </w:r>
      <w:r>
        <w:rPr>
          <w:rFonts w:ascii="Times New Roman" w:hAnsi="Times New Roman" w:cs="Times New Roman"/>
          <w:color w:val="auto"/>
        </w:rPr>
        <w:t>razloga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Odluke iz prethodnog stavka ovog članka objavljuju se u </w:t>
      </w:r>
      <w:r>
        <w:rPr>
          <w:rFonts w:ascii="Times New Roman" w:hAnsi="Times New Roman" w:cs="Times New Roman"/>
          <w:color w:val="auto"/>
        </w:rPr>
        <w:t>S</w:t>
      </w:r>
      <w:r w:rsidRPr="007B2505">
        <w:rPr>
          <w:rFonts w:ascii="Times New Roman" w:hAnsi="Times New Roman" w:cs="Times New Roman"/>
          <w:color w:val="auto"/>
        </w:rPr>
        <w:t>lužbenom glasilu</w:t>
      </w:r>
      <w:r>
        <w:rPr>
          <w:rFonts w:ascii="Times New Roman" w:hAnsi="Times New Roman" w:cs="Times New Roman"/>
          <w:color w:val="auto"/>
        </w:rPr>
        <w:t xml:space="preserve"> </w:t>
      </w:r>
      <w:r w:rsidR="005B0FC0">
        <w:rPr>
          <w:rFonts w:ascii="Times New Roman" w:hAnsi="Times New Roman" w:cs="Times New Roman"/>
          <w:color w:val="auto"/>
        </w:rPr>
        <w:t>Koprivničko-križevačke</w:t>
      </w:r>
      <w:r>
        <w:rPr>
          <w:rFonts w:ascii="Times New Roman" w:hAnsi="Times New Roman" w:cs="Times New Roman"/>
          <w:color w:val="auto"/>
        </w:rPr>
        <w:t xml:space="preserve"> županije.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III. UPRAVLJANJE GROBLJEM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6.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Grobljima iz članka 2. ove Odluke upravlja </w:t>
      </w:r>
      <w:r>
        <w:rPr>
          <w:rFonts w:ascii="Times New Roman" w:hAnsi="Times New Roman" w:cs="Times New Roman"/>
          <w:color w:val="auto"/>
        </w:rPr>
        <w:t xml:space="preserve">Jedinstveni upravni odjel Općine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</w:t>
      </w:r>
      <w:r w:rsidR="00C453B1">
        <w:rPr>
          <w:rFonts w:ascii="Times New Roman" w:hAnsi="Times New Roman" w:cs="Times New Roman"/>
          <w:color w:val="auto"/>
        </w:rPr>
        <w:t xml:space="preserve">(u daljnjem tekstu uprava groblja) </w:t>
      </w:r>
      <w:r w:rsidRPr="007B2505">
        <w:rPr>
          <w:rFonts w:ascii="Times New Roman" w:hAnsi="Times New Roman" w:cs="Times New Roman"/>
          <w:color w:val="auto"/>
        </w:rPr>
        <w:t>prema uvjetima i na način propisan Zakonom o komunalnom gospodarstvu</w:t>
      </w:r>
      <w:r>
        <w:rPr>
          <w:rFonts w:ascii="Times New Roman" w:hAnsi="Times New Roman" w:cs="Times New Roman"/>
          <w:color w:val="auto"/>
        </w:rPr>
        <w:t>, Zakon o grobljima i drugim propisima</w:t>
      </w:r>
      <w:r w:rsidR="00A5798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Upravljanje grobljem </w:t>
      </w:r>
      <w:r w:rsidR="00EF23E3">
        <w:rPr>
          <w:rFonts w:ascii="Times New Roman" w:hAnsi="Times New Roman" w:cs="Times New Roman"/>
          <w:color w:val="auto"/>
        </w:rPr>
        <w:t>obuhvaća</w:t>
      </w:r>
      <w:r w:rsidRPr="007B2505">
        <w:rPr>
          <w:rFonts w:ascii="Times New Roman" w:hAnsi="Times New Roman" w:cs="Times New Roman"/>
          <w:color w:val="auto"/>
        </w:rPr>
        <w:t xml:space="preserve"> dodjelu grobnih mjesta,</w:t>
      </w:r>
      <w:r w:rsidR="00A5798D" w:rsidRPr="00A5798D">
        <w:rPr>
          <w:rFonts w:ascii="Times New Roman" w:hAnsi="Times New Roman" w:cs="Times New Roman"/>
          <w:color w:val="auto"/>
        </w:rPr>
        <w:t xml:space="preserve"> </w:t>
      </w:r>
      <w:r w:rsidR="00A5798D">
        <w:rPr>
          <w:rFonts w:ascii="Times New Roman" w:hAnsi="Times New Roman" w:cs="Times New Roman"/>
          <w:color w:val="auto"/>
        </w:rPr>
        <w:t xml:space="preserve">vođenje grobnih očevidnika, registara i naplatu godišnje grobne naknade, </w:t>
      </w:r>
      <w:r w:rsidRPr="007B2505">
        <w:rPr>
          <w:rFonts w:ascii="Times New Roman" w:hAnsi="Times New Roman" w:cs="Times New Roman"/>
          <w:color w:val="auto"/>
        </w:rPr>
        <w:t>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enje, održavanje i rekonstrukciju groblja, na način koji odgovara tehničkim i sanitarnim uvjetima, pri čemu treba voditi računa o zaštiti okoliša, a osobito o krajobraznim i estetskim vrijednostima. </w:t>
      </w:r>
    </w:p>
    <w:p w:rsidR="001A3F9E" w:rsidRPr="007B2505" w:rsidRDefault="00A5798D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</w:t>
      </w:r>
      <w:r w:rsidR="001A3F9E" w:rsidRPr="007B2505">
        <w:rPr>
          <w:rFonts w:ascii="Times New Roman" w:hAnsi="Times New Roman" w:cs="Times New Roman"/>
          <w:color w:val="auto"/>
        </w:rPr>
        <w:t>robljem</w:t>
      </w:r>
      <w:r>
        <w:rPr>
          <w:rFonts w:ascii="Times New Roman" w:hAnsi="Times New Roman" w:cs="Times New Roman"/>
          <w:color w:val="auto"/>
        </w:rPr>
        <w:t xml:space="preserve"> se</w:t>
      </w:r>
      <w:r w:rsidR="008B4C01">
        <w:rPr>
          <w:rFonts w:ascii="Times New Roman" w:hAnsi="Times New Roman" w:cs="Times New Roman"/>
          <w:color w:val="auto"/>
        </w:rPr>
        <w:t xml:space="preserve"> upravlja</w:t>
      </w:r>
      <w:r w:rsidR="001A3F9E" w:rsidRPr="007B2505">
        <w:rPr>
          <w:rFonts w:ascii="Times New Roman" w:hAnsi="Times New Roman" w:cs="Times New Roman"/>
          <w:color w:val="auto"/>
        </w:rPr>
        <w:t xml:space="preserve"> pažnjom dobroga gospodara i na način kojim se iskazuje poštovanje prema umrlima.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O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enju i održavanju dodijeljenih grobnih mjesta dužni su se brinuti korisnici. 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7.</w:t>
      </w:r>
    </w:p>
    <w:p w:rsidR="001A3F9E" w:rsidRDefault="004B68C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Grobna mjesta, grobni uređaji i oprema </w:t>
      </w:r>
      <w:r w:rsidR="001A3F9E" w:rsidRPr="007B2505">
        <w:rPr>
          <w:rFonts w:ascii="Times New Roman" w:hAnsi="Times New Roman" w:cs="Times New Roman"/>
          <w:color w:val="auto"/>
        </w:rPr>
        <w:t>koji su proglašeni spomenicima kulture ne mogu se smatrati napuštenim</w:t>
      </w:r>
      <w:r>
        <w:rPr>
          <w:rFonts w:ascii="Times New Roman" w:hAnsi="Times New Roman" w:cs="Times New Roman"/>
          <w:color w:val="auto"/>
        </w:rPr>
        <w:t xml:space="preserve">, moraju se </w:t>
      </w:r>
      <w:r w:rsidR="001A3F9E" w:rsidRPr="007B2505">
        <w:rPr>
          <w:rFonts w:ascii="Times New Roman" w:hAnsi="Times New Roman" w:cs="Times New Roman"/>
          <w:color w:val="auto"/>
        </w:rPr>
        <w:t xml:space="preserve">održavati i obnavljati sukladno propisima o zaštiti spomenika kulture.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Natpisi na grobovima i grobnicama ne smiju vrije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ati ničije nacionalne, vjerske ili moralne osjećaje, niti na bilo koji način povrijediti uspomenu na </w:t>
      </w:r>
      <w:r w:rsidR="00E7384E">
        <w:rPr>
          <w:rFonts w:ascii="Times New Roman" w:hAnsi="Times New Roman" w:cs="Times New Roman"/>
          <w:color w:val="auto"/>
        </w:rPr>
        <w:t>umrloga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8.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obavlja slijedeće aktivnosti: </w:t>
      </w:r>
    </w:p>
    <w:p w:rsidR="001A3F9E" w:rsidRPr="007B2505" w:rsidRDefault="001A3F9E" w:rsidP="001A3F9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uje raspored grobnih mjesta, </w:t>
      </w:r>
    </w:p>
    <w:p w:rsidR="001A3F9E" w:rsidRPr="007B2505" w:rsidRDefault="001A3F9E" w:rsidP="001A3F9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dodjeljuje grobna mjesta na korištenje, </w:t>
      </w:r>
    </w:p>
    <w:p w:rsidR="001A3F9E" w:rsidRPr="007B2505" w:rsidRDefault="001A3F9E" w:rsidP="001A3F9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izdaje rješenja i </w:t>
      </w:r>
      <w:r w:rsidRPr="007B2505">
        <w:rPr>
          <w:rFonts w:ascii="Times New Roman" w:hAnsi="Times New Roman" w:cs="Times New Roman"/>
          <w:color w:val="auto"/>
        </w:rPr>
        <w:t xml:space="preserve">vrši naplatu godišnje grobne naknade, </w:t>
      </w:r>
    </w:p>
    <w:p w:rsidR="001A3F9E" w:rsidRPr="007B2505" w:rsidRDefault="001A3F9E" w:rsidP="001A3F9E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vodi grobne očevidnike</w:t>
      </w:r>
      <w:r w:rsidR="004B68CE">
        <w:rPr>
          <w:rFonts w:ascii="Times New Roman" w:hAnsi="Times New Roman" w:cs="Times New Roman"/>
          <w:color w:val="auto"/>
        </w:rPr>
        <w:t xml:space="preserve"> i registre.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4B68CE" w:rsidRDefault="004B68CE" w:rsidP="00DF318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9.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 w:rsidR="004B68CE">
        <w:rPr>
          <w:rFonts w:ascii="Times New Roman" w:hAnsi="Times New Roman" w:cs="Times New Roman"/>
          <w:color w:val="auto"/>
        </w:rPr>
        <w:t>a</w:t>
      </w:r>
      <w:r w:rsidRPr="007B2505">
        <w:rPr>
          <w:rFonts w:ascii="Times New Roman" w:hAnsi="Times New Roman" w:cs="Times New Roman"/>
          <w:color w:val="auto"/>
        </w:rPr>
        <w:t xml:space="preserve"> je pravovremeno poduzimati odgovarajuće mjere da se osiguraju slobodna g</w:t>
      </w:r>
      <w:r w:rsidR="00F965F5">
        <w:rPr>
          <w:rFonts w:ascii="Times New Roman" w:hAnsi="Times New Roman" w:cs="Times New Roman"/>
          <w:color w:val="auto"/>
        </w:rPr>
        <w:t>robna mjesta sukladno potrebama.</w:t>
      </w:r>
      <w:r w:rsidRPr="007B2505">
        <w:rPr>
          <w:rFonts w:ascii="Times New Roman" w:hAnsi="Times New Roman" w:cs="Times New Roman"/>
          <w:color w:val="auto"/>
        </w:rPr>
        <w:t xml:space="preserve"> </w:t>
      </w:r>
    </w:p>
    <w:p w:rsidR="005B0FC0" w:rsidRDefault="005B0FC0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10.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 w:rsidR="004B68CE">
        <w:rPr>
          <w:rFonts w:ascii="Times New Roman" w:hAnsi="Times New Roman" w:cs="Times New Roman"/>
          <w:color w:val="auto"/>
        </w:rPr>
        <w:t>a</w:t>
      </w:r>
      <w:r w:rsidRPr="007B2505">
        <w:rPr>
          <w:rFonts w:ascii="Times New Roman" w:hAnsi="Times New Roman" w:cs="Times New Roman"/>
          <w:color w:val="auto"/>
        </w:rPr>
        <w:t xml:space="preserve"> je voditi Grobni očevidnik o ukopu svih umrlih osoba na području 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5B0FC0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koji sadrži podatke o: </w:t>
      </w:r>
    </w:p>
    <w:p w:rsidR="001A3F9E" w:rsidRPr="007B2505" w:rsidRDefault="001A3F9E" w:rsidP="001A3F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grobovima, grobnicama i grobnicama za urne, </w:t>
      </w:r>
    </w:p>
    <w:p w:rsidR="001A3F9E" w:rsidRPr="007B2505" w:rsidRDefault="001A3F9E" w:rsidP="001A3F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korisnicima grobova i grobnica, </w:t>
      </w:r>
    </w:p>
    <w:p w:rsidR="001A3F9E" w:rsidRPr="007B2505" w:rsidRDefault="001A3F9E" w:rsidP="001A3F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osobama koje imaju pravo ukopa, </w:t>
      </w:r>
    </w:p>
    <w:p w:rsidR="001A3F9E" w:rsidRPr="007B2505" w:rsidRDefault="001A3F9E" w:rsidP="001A3F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svim promjenama, </w:t>
      </w:r>
    </w:p>
    <w:p w:rsidR="001A3F9E" w:rsidRPr="007B2505" w:rsidRDefault="001A3F9E" w:rsidP="001A3F9E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uzroku smrti.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Sastavni dio Grobnog očevidnika iz stavka 1. ovoga članka je Položajni plan grobnih mjesta i grobnica.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 je voditi i Registar umrlih osoba po prezimenu, imenu i imenu oca te </w:t>
      </w:r>
      <w:r w:rsidR="004B68CE">
        <w:rPr>
          <w:rFonts w:ascii="Times New Roman" w:hAnsi="Times New Roman" w:cs="Times New Roman"/>
          <w:color w:val="auto"/>
        </w:rPr>
        <w:t>OIB</w:t>
      </w:r>
      <w:r w:rsidRPr="007B2505">
        <w:rPr>
          <w:rFonts w:ascii="Times New Roman" w:hAnsi="Times New Roman" w:cs="Times New Roman"/>
          <w:color w:val="auto"/>
        </w:rPr>
        <w:t xml:space="preserve"> 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ana umrle osobe s naznakom gdje je ukopana.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Grobni očevidnik, Registar umrlih osoba i Položajni plan grobnih mjesta moraju se pohraniti i trajno čuvati.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Nadzor nad provo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enjem akata iz ovog članka provodi </w:t>
      </w:r>
      <w:r>
        <w:rPr>
          <w:rFonts w:ascii="Times New Roman" w:hAnsi="Times New Roman" w:cs="Times New Roman"/>
          <w:color w:val="auto"/>
        </w:rPr>
        <w:t>Općinski načelnik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11.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 je donijeti Akt o pravilima ponašanja na groblju i Položajni plan grobnih mjesta i iste izložiti na vidljivom mje</w:t>
      </w:r>
      <w:r w:rsidR="008A0274">
        <w:rPr>
          <w:rFonts w:ascii="Times New Roman" w:hAnsi="Times New Roman" w:cs="Times New Roman"/>
          <w:color w:val="auto"/>
        </w:rPr>
        <w:t>stu na groblju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IV. MJERILA I NA</w:t>
      </w: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 xml:space="preserve">IN DODJELJIVANJA I USTUPANJA GROBNIH MJESTA NA KORIŠTENJE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12.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daje grobno mjesto na korištenje na neodre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 vrijeme uz naknadu te o tome donosi rješenje.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Protiv rješenja iz stavka 1.ovoga članka zainteresirana osoba može izjaviti žalbu nadležnom tijelu jedinice</w:t>
      </w:r>
      <w:r>
        <w:rPr>
          <w:rFonts w:ascii="Times New Roman" w:hAnsi="Times New Roman" w:cs="Times New Roman"/>
          <w:color w:val="auto"/>
        </w:rPr>
        <w:t xml:space="preserve"> područne (regionalne) samouprave. </w:t>
      </w:r>
      <w:r w:rsidRPr="007B2505">
        <w:rPr>
          <w:rFonts w:ascii="Times New Roman" w:hAnsi="Times New Roman" w:cs="Times New Roman"/>
          <w:color w:val="auto"/>
        </w:rPr>
        <w:t xml:space="preserve"> 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Za korištenje grobnog mjesta korisnik plaća godišnju grobnu naknadu.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Visinu naknade iz stavka 1. i 3. ovoga članka 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uje odlukom predstavničkog tijela jedinice lokalne samouprave.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13.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Grobno mjesto za koje grobna naknada nije plaćena deset godina, smatra se napuštenim i može se ponovo dodijeliti na korištenje, nakon proteka petnaest godina od posljednjeg ukopa u grob, odnosno nakon proteka trideset godina od ukopa u grobnicu.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Prijašnji korisnik grobnog mjesta za koje se prema stavku 1. ovoga članka smatra da je napušteno može raspolagati izgra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enom opremom i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ajem groba (nadgrobna ploča, nadgrobni spomenik i znaci, ograda groba i sl.) nakon što plati dužni iznos grobne naknade sa zakonskim zateznim kamatama. U protivnom smatrat će se da se radi o napuštenoj imovini kojom </w:t>
      </w: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može raspolagati.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4B68CE" w:rsidRDefault="004B68C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14.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Obavijest o namjeri prekopa općeg ili napuštenog groba i grobnice </w:t>
      </w: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će dostaviti korisniku grobnog mjesta najmanje tri mjeseca prije prekopa.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Ukoliko korisnik grobnog mjesta nije poznat, prekop se vrši bez obavještavanja.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Nakon prekopa posmrtni ostaci umrlog se prenose u zajedničku grobnicu ili po želji obitelji umrlog – u drug</w:t>
      </w:r>
      <w:r>
        <w:rPr>
          <w:rFonts w:ascii="Times New Roman" w:hAnsi="Times New Roman" w:cs="Times New Roman"/>
          <w:color w:val="auto"/>
        </w:rPr>
        <w:t>o grobno mjesto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5B0FC0" w:rsidRDefault="005B0FC0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3183" w:rsidRDefault="00DF3183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35AA" w:rsidRDefault="003735AA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15.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Svakom pojedinačnom korisniku grobnog mjesta može se dodijeliti na korištenje samo jedno grobno mjesto.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Iznimno od prethodnog stavka, grobno mjesto dodijelit će se osobi koja već ima pravo ukopa u grobno mjesto, ukoliko je to grobno mjesto popunjeno.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5A53A4" w:rsidRPr="00D10A6A" w:rsidRDefault="006D13F5" w:rsidP="005A53A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0A6A">
        <w:rPr>
          <w:rFonts w:ascii="Times New Roman" w:hAnsi="Times New Roman" w:cs="Times New Roman"/>
          <w:b/>
          <w:bCs/>
          <w:color w:val="auto"/>
        </w:rPr>
        <w:t>Članak 16</w:t>
      </w:r>
      <w:r w:rsidR="00847B05" w:rsidRPr="00D10A6A">
        <w:rPr>
          <w:rFonts w:ascii="Times New Roman" w:hAnsi="Times New Roman" w:cs="Times New Roman"/>
          <w:b/>
          <w:bCs/>
          <w:color w:val="auto"/>
        </w:rPr>
        <w:t>.</w:t>
      </w:r>
    </w:p>
    <w:p w:rsidR="00FA3854" w:rsidRDefault="00847B05" w:rsidP="00847B05">
      <w:pPr>
        <w:pStyle w:val="Default"/>
        <w:rPr>
          <w:rFonts w:ascii="Times New Roman" w:hAnsi="Times New Roman" w:cs="Times New Roman"/>
          <w:bCs/>
          <w:color w:val="auto"/>
        </w:rPr>
      </w:pPr>
      <w:r w:rsidRPr="00847B05">
        <w:rPr>
          <w:rFonts w:ascii="Times New Roman" w:hAnsi="Times New Roman" w:cs="Times New Roman"/>
          <w:bCs/>
          <w:color w:val="auto"/>
        </w:rPr>
        <w:t xml:space="preserve">Grobovi mogu biti </w:t>
      </w:r>
      <w:r w:rsidR="00DF3183">
        <w:rPr>
          <w:rFonts w:ascii="Times New Roman" w:hAnsi="Times New Roman" w:cs="Times New Roman"/>
          <w:bCs/>
          <w:color w:val="auto"/>
        </w:rPr>
        <w:t>jednostruko (jedno grobno mjesto)</w:t>
      </w:r>
      <w:r w:rsidRPr="00847B05">
        <w:rPr>
          <w:rFonts w:ascii="Times New Roman" w:hAnsi="Times New Roman" w:cs="Times New Roman"/>
          <w:bCs/>
          <w:color w:val="auto"/>
        </w:rPr>
        <w:t xml:space="preserve"> </w:t>
      </w:r>
      <w:r w:rsidR="002731C8">
        <w:rPr>
          <w:rFonts w:ascii="Times New Roman" w:hAnsi="Times New Roman" w:cs="Times New Roman"/>
          <w:bCs/>
          <w:color w:val="auto"/>
        </w:rPr>
        <w:t xml:space="preserve">ili </w:t>
      </w:r>
      <w:r w:rsidR="00DF3183">
        <w:rPr>
          <w:rFonts w:ascii="Times New Roman" w:hAnsi="Times New Roman" w:cs="Times New Roman"/>
          <w:bCs/>
          <w:color w:val="auto"/>
        </w:rPr>
        <w:t>dvostruko (dva grobna mjesta).</w:t>
      </w:r>
    </w:p>
    <w:p w:rsidR="005718D2" w:rsidRPr="005718D2" w:rsidRDefault="00847B05" w:rsidP="005718D2">
      <w:pPr>
        <w:pStyle w:val="Default"/>
        <w:rPr>
          <w:rFonts w:ascii="Times New Roman" w:hAnsi="Times New Roman" w:cs="Times New Roman"/>
          <w:bCs/>
        </w:rPr>
      </w:pPr>
      <w:r w:rsidRPr="00847B05">
        <w:rPr>
          <w:rFonts w:ascii="Times New Roman" w:hAnsi="Times New Roman" w:cs="Times New Roman"/>
          <w:bCs/>
          <w:color w:val="auto"/>
        </w:rPr>
        <w:t xml:space="preserve">Uprava groblja donosi Položajni plan grobnih mjesta i grobnica na način da površinu groblja podijeli na redove i grobna mjesta, a svakom grobu dodjeli odgovarajuću oznaku. Površina </w:t>
      </w:r>
      <w:r w:rsidR="002731C8">
        <w:rPr>
          <w:rFonts w:ascii="Times New Roman" w:hAnsi="Times New Roman" w:cs="Times New Roman"/>
          <w:bCs/>
          <w:color w:val="auto"/>
        </w:rPr>
        <w:t>jednostrukog i dvostrukog grobnog mjesta</w:t>
      </w:r>
      <w:r w:rsidRPr="00847B05">
        <w:rPr>
          <w:rFonts w:ascii="Times New Roman" w:hAnsi="Times New Roman" w:cs="Times New Roman"/>
          <w:bCs/>
          <w:color w:val="auto"/>
        </w:rPr>
        <w:t xml:space="preserve"> na grobnim poljima izgrađenim po ranijim propisima određuje se u slijedećim </w:t>
      </w:r>
      <w:r w:rsidR="00E40641">
        <w:rPr>
          <w:rFonts w:ascii="Times New Roman" w:hAnsi="Times New Roman" w:cs="Times New Roman"/>
          <w:bCs/>
          <w:color w:val="auto"/>
        </w:rPr>
        <w:t>bruto</w:t>
      </w:r>
      <w:r w:rsidR="005A53A4">
        <w:rPr>
          <w:rFonts w:ascii="Times New Roman" w:hAnsi="Times New Roman" w:cs="Times New Roman"/>
          <w:bCs/>
          <w:color w:val="auto"/>
        </w:rPr>
        <w:t xml:space="preserve"> </w:t>
      </w:r>
      <w:r w:rsidRPr="00847B05">
        <w:rPr>
          <w:rFonts w:ascii="Times New Roman" w:hAnsi="Times New Roman" w:cs="Times New Roman"/>
          <w:bCs/>
          <w:color w:val="auto"/>
        </w:rPr>
        <w:t xml:space="preserve">dimenzijama: a) </w:t>
      </w:r>
      <w:r w:rsidR="002731C8">
        <w:rPr>
          <w:rFonts w:ascii="Times New Roman" w:hAnsi="Times New Roman" w:cs="Times New Roman"/>
          <w:bCs/>
          <w:color w:val="auto"/>
        </w:rPr>
        <w:t>jednostruko</w:t>
      </w:r>
      <w:r w:rsidR="005A53A4">
        <w:rPr>
          <w:rFonts w:ascii="Times New Roman" w:hAnsi="Times New Roman" w:cs="Times New Roman"/>
          <w:bCs/>
          <w:color w:val="auto"/>
        </w:rPr>
        <w:t xml:space="preserve">: </w:t>
      </w:r>
      <w:r w:rsidR="00E40641">
        <w:rPr>
          <w:rFonts w:ascii="Times New Roman" w:hAnsi="Times New Roman" w:cs="Times New Roman"/>
          <w:bCs/>
          <w:color w:val="auto"/>
        </w:rPr>
        <w:t>širina od 120</w:t>
      </w:r>
      <w:r w:rsidRPr="00847B05">
        <w:rPr>
          <w:rFonts w:ascii="Times New Roman" w:hAnsi="Times New Roman" w:cs="Times New Roman"/>
          <w:bCs/>
          <w:color w:val="auto"/>
        </w:rPr>
        <w:t xml:space="preserve"> cm do 1</w:t>
      </w:r>
      <w:r w:rsidR="00E40641">
        <w:rPr>
          <w:rFonts w:ascii="Times New Roman" w:hAnsi="Times New Roman" w:cs="Times New Roman"/>
          <w:bCs/>
          <w:color w:val="auto"/>
        </w:rPr>
        <w:t>5</w:t>
      </w:r>
      <w:r w:rsidR="002731C8">
        <w:rPr>
          <w:rFonts w:ascii="Times New Roman" w:hAnsi="Times New Roman" w:cs="Times New Roman"/>
          <w:bCs/>
          <w:color w:val="auto"/>
        </w:rPr>
        <w:t>0 cm</w:t>
      </w:r>
      <w:r w:rsidR="00E40641">
        <w:rPr>
          <w:rFonts w:ascii="Times New Roman" w:hAnsi="Times New Roman" w:cs="Times New Roman"/>
          <w:bCs/>
          <w:color w:val="auto"/>
        </w:rPr>
        <w:t>, a dužina od 250 cm do 30</w:t>
      </w:r>
      <w:r w:rsidR="005A53A4">
        <w:rPr>
          <w:rFonts w:ascii="Times New Roman" w:hAnsi="Times New Roman" w:cs="Times New Roman"/>
          <w:bCs/>
          <w:color w:val="auto"/>
        </w:rPr>
        <w:t>0 cm</w:t>
      </w:r>
      <w:r w:rsidR="002731C8">
        <w:rPr>
          <w:rFonts w:ascii="Times New Roman" w:hAnsi="Times New Roman" w:cs="Times New Roman"/>
          <w:bCs/>
          <w:color w:val="auto"/>
        </w:rPr>
        <w:t xml:space="preserve"> b) dvostruko</w:t>
      </w:r>
      <w:r w:rsidRPr="00847B05">
        <w:rPr>
          <w:rFonts w:ascii="Times New Roman" w:hAnsi="Times New Roman" w:cs="Times New Roman"/>
          <w:bCs/>
          <w:color w:val="auto"/>
        </w:rPr>
        <w:t xml:space="preserve">: </w:t>
      </w:r>
      <w:r w:rsidR="005A53A4" w:rsidRPr="00847B05">
        <w:rPr>
          <w:rFonts w:ascii="Times New Roman" w:hAnsi="Times New Roman" w:cs="Times New Roman"/>
          <w:bCs/>
          <w:color w:val="auto"/>
        </w:rPr>
        <w:t xml:space="preserve">širina od </w:t>
      </w:r>
      <w:r w:rsidR="00636A64">
        <w:rPr>
          <w:rFonts w:ascii="Times New Roman" w:hAnsi="Times New Roman" w:cs="Times New Roman"/>
          <w:bCs/>
          <w:color w:val="auto"/>
        </w:rPr>
        <w:t>21</w:t>
      </w:r>
      <w:r w:rsidR="00E40641">
        <w:rPr>
          <w:rFonts w:ascii="Times New Roman" w:hAnsi="Times New Roman" w:cs="Times New Roman"/>
          <w:bCs/>
          <w:color w:val="auto"/>
        </w:rPr>
        <w:t>0 cm do 24</w:t>
      </w:r>
      <w:r w:rsidR="005A53A4" w:rsidRPr="00847B05">
        <w:rPr>
          <w:rFonts w:ascii="Times New Roman" w:hAnsi="Times New Roman" w:cs="Times New Roman"/>
          <w:bCs/>
          <w:color w:val="auto"/>
        </w:rPr>
        <w:t>0 cm</w:t>
      </w:r>
      <w:r w:rsidR="005A53A4">
        <w:rPr>
          <w:rFonts w:ascii="Times New Roman" w:hAnsi="Times New Roman" w:cs="Times New Roman"/>
          <w:bCs/>
          <w:color w:val="auto"/>
        </w:rPr>
        <w:t>, a</w:t>
      </w:r>
      <w:r w:rsidR="005A53A4" w:rsidRPr="00847B05">
        <w:rPr>
          <w:rFonts w:ascii="Times New Roman" w:hAnsi="Times New Roman" w:cs="Times New Roman"/>
          <w:bCs/>
          <w:color w:val="auto"/>
        </w:rPr>
        <w:t xml:space="preserve"> </w:t>
      </w:r>
      <w:r w:rsidR="00E40641">
        <w:rPr>
          <w:rFonts w:ascii="Times New Roman" w:hAnsi="Times New Roman" w:cs="Times New Roman"/>
          <w:bCs/>
          <w:color w:val="auto"/>
        </w:rPr>
        <w:t>dužina od 250 cm do 30</w:t>
      </w:r>
      <w:r w:rsidR="005A53A4">
        <w:rPr>
          <w:rFonts w:ascii="Times New Roman" w:hAnsi="Times New Roman" w:cs="Times New Roman"/>
          <w:bCs/>
          <w:color w:val="auto"/>
        </w:rPr>
        <w:t>0 cm</w:t>
      </w:r>
      <w:r w:rsidR="002731C8">
        <w:rPr>
          <w:rFonts w:ascii="Times New Roman" w:hAnsi="Times New Roman" w:cs="Times New Roman"/>
          <w:bCs/>
          <w:color w:val="auto"/>
        </w:rPr>
        <w:t>.</w:t>
      </w:r>
      <w:r w:rsidRPr="00847B05">
        <w:rPr>
          <w:rFonts w:ascii="Times New Roman" w:hAnsi="Times New Roman" w:cs="Times New Roman"/>
          <w:bCs/>
          <w:color w:val="auto"/>
        </w:rPr>
        <w:t xml:space="preserve"> </w:t>
      </w:r>
      <w:r w:rsidR="005718D2" w:rsidRPr="005718D2">
        <w:rPr>
          <w:rFonts w:ascii="Times New Roman" w:hAnsi="Times New Roman" w:cs="Times New Roman"/>
          <w:bCs/>
        </w:rPr>
        <w:t>Izuzetno, dužina grobnog mjesta može biti i manja ako je na starom dijelu groblja i time ne narušava postojeće stanje, a duljina se mora uklapati u postojeće redove.</w:t>
      </w:r>
    </w:p>
    <w:p w:rsidR="005A53A4" w:rsidRPr="00D10A6A" w:rsidRDefault="00847B05" w:rsidP="005A53A4">
      <w:pPr>
        <w:pStyle w:val="Default"/>
        <w:rPr>
          <w:rFonts w:ascii="Times New Roman" w:hAnsi="Times New Roman" w:cs="Times New Roman"/>
          <w:bCs/>
          <w:color w:val="auto"/>
        </w:rPr>
      </w:pPr>
      <w:r w:rsidRPr="00847B05">
        <w:rPr>
          <w:rFonts w:ascii="Times New Roman" w:hAnsi="Times New Roman" w:cs="Times New Roman"/>
          <w:bCs/>
          <w:color w:val="auto"/>
        </w:rPr>
        <w:t xml:space="preserve">Međusobni razmak </w:t>
      </w:r>
      <w:r w:rsidR="00584F52">
        <w:rPr>
          <w:rFonts w:ascii="Times New Roman" w:hAnsi="Times New Roman" w:cs="Times New Roman"/>
          <w:bCs/>
          <w:color w:val="auto"/>
        </w:rPr>
        <w:t xml:space="preserve">grobova mora biti najmanje od </w:t>
      </w:r>
      <w:r w:rsidR="005A53A4">
        <w:rPr>
          <w:rFonts w:ascii="Times New Roman" w:hAnsi="Times New Roman" w:cs="Times New Roman"/>
          <w:bCs/>
          <w:color w:val="auto"/>
        </w:rPr>
        <w:t>20 cm do 3</w:t>
      </w:r>
      <w:r w:rsidRPr="00847B05">
        <w:rPr>
          <w:rFonts w:ascii="Times New Roman" w:hAnsi="Times New Roman" w:cs="Times New Roman"/>
          <w:bCs/>
          <w:color w:val="auto"/>
        </w:rPr>
        <w:t>0 cm.</w:t>
      </w:r>
      <w:r w:rsidR="00584F52">
        <w:rPr>
          <w:rFonts w:ascii="Times New Roman" w:hAnsi="Times New Roman" w:cs="Times New Roman"/>
          <w:bCs/>
          <w:color w:val="auto"/>
        </w:rPr>
        <w:t xml:space="preserve"> Iznimno razmak između grobnih mjesta može iznositi i manje za već postojeće grobne uređaje.</w:t>
      </w:r>
      <w:r w:rsidR="005718D2">
        <w:rPr>
          <w:rFonts w:ascii="Times New Roman" w:hAnsi="Times New Roman" w:cs="Times New Roman"/>
          <w:bCs/>
          <w:color w:val="auto"/>
        </w:rPr>
        <w:t xml:space="preserve"> </w:t>
      </w:r>
    </w:p>
    <w:p w:rsidR="005A53A4" w:rsidRPr="008A0274" w:rsidRDefault="005A53A4" w:rsidP="005A53A4">
      <w:pPr>
        <w:pStyle w:val="Default"/>
        <w:rPr>
          <w:rFonts w:ascii="Times New Roman" w:hAnsi="Times New Roman" w:cs="Times New Roman"/>
          <w:bCs/>
        </w:rPr>
      </w:pPr>
      <w:r w:rsidRPr="008A0274">
        <w:rPr>
          <w:rFonts w:ascii="Times New Roman" w:hAnsi="Times New Roman" w:cs="Times New Roman"/>
          <w:bCs/>
        </w:rPr>
        <w:t>Neto površina groba je parcela grobnog mjesta (groba</w:t>
      </w:r>
      <w:r w:rsidR="006D13F5" w:rsidRPr="008A0274">
        <w:rPr>
          <w:rFonts w:ascii="Times New Roman" w:hAnsi="Times New Roman" w:cs="Times New Roman"/>
          <w:bCs/>
        </w:rPr>
        <w:t xml:space="preserve"> – predstavlja samu ukopnu jamu koja iznosi 80x200cm</w:t>
      </w:r>
      <w:r w:rsidRPr="008A0274">
        <w:rPr>
          <w:rFonts w:ascii="Times New Roman" w:hAnsi="Times New Roman" w:cs="Times New Roman"/>
          <w:bCs/>
        </w:rPr>
        <w:t>).</w:t>
      </w:r>
    </w:p>
    <w:p w:rsidR="005A53A4" w:rsidRPr="008A0274" w:rsidRDefault="005A53A4" w:rsidP="005A53A4">
      <w:pPr>
        <w:pStyle w:val="Default"/>
        <w:rPr>
          <w:rFonts w:ascii="Times New Roman" w:hAnsi="Times New Roman" w:cs="Times New Roman"/>
          <w:bCs/>
        </w:rPr>
      </w:pPr>
      <w:r w:rsidRPr="008A0274">
        <w:rPr>
          <w:rFonts w:ascii="Times New Roman" w:hAnsi="Times New Roman" w:cs="Times New Roman"/>
          <w:bCs/>
        </w:rPr>
        <w:t>Bruto površina groba je neto površina grobnog mjesta uvećana za razmak između grobnih mjesta.</w:t>
      </w:r>
    </w:p>
    <w:p w:rsidR="00847B05" w:rsidRDefault="00847B05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17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Postojeća grobna mjesta mogu se dodijeliti na korištenje tek kad podnositelj zahtjeva dostavi izjavu srodnika (ovjerenu od javnog bilježnika) koji polažu pravo na navedeno grobno mjesto, u kojoj se izričito odriču svih prava na isto, te su suglasni da podnositelj zahtjeva u svoje ime postane korisnik grobnog mjesta.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18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Svi korisnici grobnih mjesta koji koriste grobno mjesto ili obiteljsku grobnicu dulje vrijeme, koji su postavili ili namjeravaju postaviti nadgrobne spomenike, dužni su </w:t>
      </w:r>
      <w:r w:rsidR="004B68CE">
        <w:rPr>
          <w:rFonts w:ascii="Times New Roman" w:hAnsi="Times New Roman" w:cs="Times New Roman"/>
          <w:color w:val="auto"/>
        </w:rPr>
        <w:t>zatražiti</w:t>
      </w:r>
      <w:r w:rsidRPr="007B2505">
        <w:rPr>
          <w:rFonts w:ascii="Times New Roman" w:hAnsi="Times New Roman" w:cs="Times New Roman"/>
          <w:color w:val="auto"/>
        </w:rPr>
        <w:t xml:space="preserve"> grobno mjesto</w:t>
      </w:r>
      <w:r w:rsidR="004B68CE">
        <w:rPr>
          <w:rFonts w:ascii="Times New Roman" w:hAnsi="Times New Roman" w:cs="Times New Roman"/>
          <w:color w:val="auto"/>
        </w:rPr>
        <w:t xml:space="preserve"> na neodređeno vrijeme.</w:t>
      </w:r>
      <w:r w:rsidRPr="007B2505">
        <w:rPr>
          <w:rFonts w:ascii="Times New Roman" w:hAnsi="Times New Roman" w:cs="Times New Roman"/>
          <w:color w:val="auto"/>
        </w:rPr>
        <w:t xml:space="preserve"> U protivnom, nakon proteka 15 godina od posljednjeg ukopa u grob, odnosno nakon proteka 30 godina od ukopa u grobnicu pravo raspolaganja grobnim mjestom ima </w:t>
      </w:r>
      <w:r w:rsidR="004B68CE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19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Pravo ukopa uz korisnika grobnog mjesta imaju i članovi njegove obitelji.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Članovima obitelji korisnika grob</w:t>
      </w:r>
      <w:r>
        <w:rPr>
          <w:rFonts w:ascii="Times New Roman" w:hAnsi="Times New Roman" w:cs="Times New Roman"/>
          <w:color w:val="auto"/>
        </w:rPr>
        <w:t>nog mjesta</w:t>
      </w:r>
      <w:r w:rsidRPr="007B2505">
        <w:rPr>
          <w:rFonts w:ascii="Times New Roman" w:hAnsi="Times New Roman" w:cs="Times New Roman"/>
          <w:color w:val="auto"/>
        </w:rPr>
        <w:t>, u smislu ove Odluke, smatraju se supružnik korisnika, izvanbračni supružnik, potomci i posvojena djeca i njihovi supružnici te roditelji korisnika gro</w:t>
      </w:r>
      <w:r>
        <w:rPr>
          <w:rFonts w:ascii="Times New Roman" w:hAnsi="Times New Roman" w:cs="Times New Roman"/>
          <w:color w:val="auto"/>
        </w:rPr>
        <w:t>bnog mjesta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Korisnik grobnog mjesta može dopustiti privremeni ukop i drugim osobama, o čemu je dužan pismenom izjavom obavijestiti </w:t>
      </w:r>
      <w:r>
        <w:rPr>
          <w:rFonts w:ascii="Times New Roman" w:hAnsi="Times New Roman" w:cs="Times New Roman"/>
          <w:color w:val="auto"/>
        </w:rPr>
        <w:t>Uprav</w:t>
      </w:r>
      <w:r w:rsidR="004B68CE">
        <w:rPr>
          <w:rFonts w:ascii="Times New Roman" w:hAnsi="Times New Roman" w:cs="Times New Roman"/>
          <w:color w:val="auto"/>
        </w:rPr>
        <w:t>u</w:t>
      </w:r>
      <w:r>
        <w:rPr>
          <w:rFonts w:ascii="Times New Roman" w:hAnsi="Times New Roman" w:cs="Times New Roman"/>
          <w:color w:val="auto"/>
        </w:rPr>
        <w:t xml:space="preserve"> groblja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Nakon smrti korisnika grobnog mjesta korištenje grobnog mjesta stječu njegovi nasljednici.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Nasljednik iz prethodnog stavka dužan je Upravi groblja dokazati da je naslijedio pravo korištenja grobnog mjesta dostavom pravomoćnog rješenja o naslje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ivanju te zatražiti prijenos prava korištenja grobnog mjesta u Grobnom očevidniku.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>Do pravomoćnosti rješenja o naslje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ivanju grobnog mjesta u njega se mogu ukapati osobe koje su u trenutku smrti korisnika grobnog mjesta bili članovi njegove obitelji.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Korisnik može korištenje grobnog mjesta ugovorom ustupiti trećim osobama bez naknade.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Osobe koje steknu pravo korištenja grobnog mjesta dužne su ovjereni ugovor od javnog bilježnika dostaviti </w:t>
      </w:r>
      <w:r>
        <w:rPr>
          <w:rFonts w:ascii="Times New Roman" w:hAnsi="Times New Roman" w:cs="Times New Roman"/>
          <w:color w:val="auto"/>
        </w:rPr>
        <w:t>Uprav</w:t>
      </w:r>
      <w:r w:rsidR="004B68CE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 xml:space="preserve"> groblja</w:t>
      </w:r>
      <w:r w:rsidRPr="007B2505">
        <w:rPr>
          <w:rFonts w:ascii="Times New Roman" w:hAnsi="Times New Roman" w:cs="Times New Roman"/>
          <w:color w:val="auto"/>
        </w:rPr>
        <w:t xml:space="preserve"> radi upisa novog korisnika u Grobni očevidnik.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Korisnici grobnih mjesta koji ugovorom ustupe pravo korištenja ne mogu kasnije ugovorom ili rješenjem stjecati pravo korištenja drugog grobnog mjesta na istom groblju. </w:t>
      </w:r>
    </w:p>
    <w:p w:rsidR="004B68CE" w:rsidRDefault="004B68C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B68CE" w:rsidRDefault="004B68C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20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će na zahtjev stranke i na temelju ugovora o ustupanju ili rješenja o naslje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ivanju izvršiti promjenu podataka o korisnicima u Grobnom očevidniku te o tome donijeti rješenje.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21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će obustaviti ukope u grobno mjesto u slučaju spora o pravu ukopa, odnosno korištenju grobnog mjesta dok spor ne bude riješen. </w:t>
      </w:r>
    </w:p>
    <w:p w:rsidR="004B68CE" w:rsidRPr="007B2505" w:rsidRDefault="004B68C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22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Za ustupanje prava korištenja grobnog mjesta i za privremeni ukop osoba koje se, u smislu ove Odluke, ne smatraju članovima obitelji korisnika </w:t>
      </w:r>
      <w:r>
        <w:rPr>
          <w:rFonts w:ascii="Times New Roman" w:hAnsi="Times New Roman" w:cs="Times New Roman"/>
          <w:color w:val="auto"/>
        </w:rPr>
        <w:t>grobnog mjesta</w:t>
      </w:r>
      <w:r w:rsidRPr="007B2505">
        <w:rPr>
          <w:rFonts w:ascii="Times New Roman" w:hAnsi="Times New Roman" w:cs="Times New Roman"/>
          <w:color w:val="auto"/>
        </w:rPr>
        <w:t xml:space="preserve">, potrebna je suglasnost svih </w:t>
      </w:r>
      <w:r w:rsidR="004B68CE">
        <w:rPr>
          <w:rFonts w:ascii="Times New Roman" w:hAnsi="Times New Roman" w:cs="Times New Roman"/>
          <w:color w:val="auto"/>
        </w:rPr>
        <w:t xml:space="preserve">osoba koje imaju pravo ukopa </w:t>
      </w:r>
      <w:r w:rsidR="00A5798D">
        <w:rPr>
          <w:rFonts w:ascii="Times New Roman" w:hAnsi="Times New Roman" w:cs="Times New Roman"/>
          <w:color w:val="auto"/>
        </w:rPr>
        <w:t xml:space="preserve">u </w:t>
      </w:r>
      <w:r w:rsidR="004B68CE">
        <w:rPr>
          <w:rFonts w:ascii="Times New Roman" w:hAnsi="Times New Roman" w:cs="Times New Roman"/>
          <w:color w:val="auto"/>
        </w:rPr>
        <w:t>predmetno</w:t>
      </w:r>
      <w:r w:rsidRPr="007B2505">
        <w:rPr>
          <w:rFonts w:ascii="Times New Roman" w:hAnsi="Times New Roman" w:cs="Times New Roman"/>
          <w:color w:val="auto"/>
        </w:rPr>
        <w:t xml:space="preserve"> grob</w:t>
      </w:r>
      <w:r>
        <w:rPr>
          <w:rFonts w:ascii="Times New Roman" w:hAnsi="Times New Roman" w:cs="Times New Roman"/>
          <w:color w:val="auto"/>
        </w:rPr>
        <w:t>no mjest</w:t>
      </w:r>
      <w:r w:rsidR="00A5798D"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4B68CE" w:rsidRPr="007B2505" w:rsidRDefault="004B68C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23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Opća grobna mjesta</w:t>
      </w:r>
      <w:r w:rsidRPr="007B2505">
        <w:rPr>
          <w:rFonts w:ascii="Times New Roman" w:hAnsi="Times New Roman" w:cs="Times New Roman"/>
          <w:color w:val="auto"/>
        </w:rPr>
        <w:t xml:space="preserve"> u smislu ove Odluke su </w:t>
      </w:r>
      <w:r>
        <w:rPr>
          <w:rFonts w:ascii="Times New Roman" w:hAnsi="Times New Roman" w:cs="Times New Roman"/>
          <w:color w:val="auto"/>
        </w:rPr>
        <w:t>grobna mjesta</w:t>
      </w:r>
      <w:r w:rsidRPr="007B2505">
        <w:rPr>
          <w:rFonts w:ascii="Times New Roman" w:hAnsi="Times New Roman" w:cs="Times New Roman"/>
          <w:color w:val="auto"/>
        </w:rPr>
        <w:t xml:space="preserve"> za koje nije plaćena naknada za korištenje i nije izdano rješenje o dodjeli.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Rok za korištenja općih </w:t>
      </w:r>
      <w:r>
        <w:rPr>
          <w:rFonts w:ascii="Times New Roman" w:hAnsi="Times New Roman" w:cs="Times New Roman"/>
          <w:color w:val="auto"/>
        </w:rPr>
        <w:t>grobnih mjesta</w:t>
      </w:r>
      <w:r w:rsidRPr="007B2505">
        <w:rPr>
          <w:rFonts w:ascii="Times New Roman" w:hAnsi="Times New Roman" w:cs="Times New Roman"/>
          <w:color w:val="auto"/>
        </w:rPr>
        <w:t xml:space="preserve"> je 15 godina od dana ukopa umrle osobe.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Nakon isteka roka iz prethodnog stavka, općim </w:t>
      </w:r>
      <w:r>
        <w:rPr>
          <w:rFonts w:ascii="Times New Roman" w:hAnsi="Times New Roman" w:cs="Times New Roman"/>
          <w:color w:val="auto"/>
        </w:rPr>
        <w:t>grobnim mjestima</w:t>
      </w:r>
      <w:r w:rsidRPr="007B25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slobodno raspolaže za prekop.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V. VREMENSKI RAZMACI UKOPA U POPUNJENA GROBNA MJESTA TE NA</w:t>
      </w: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 xml:space="preserve">IN UKOPA NEPOZNATIH OSOBA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24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Ukop u popunjeno grobno mjesto može se obaviti po proteku najmanje 15 godina od zadnjeg ukopa u grob</w:t>
      </w:r>
      <w:r>
        <w:rPr>
          <w:rFonts w:ascii="Times New Roman" w:hAnsi="Times New Roman" w:cs="Times New Roman"/>
          <w:color w:val="auto"/>
        </w:rPr>
        <w:t>no mjesto.</w:t>
      </w:r>
      <w:r w:rsidRPr="007B2505">
        <w:rPr>
          <w:rFonts w:ascii="Times New Roman" w:hAnsi="Times New Roman" w:cs="Times New Roman"/>
          <w:color w:val="auto"/>
        </w:rPr>
        <w:t xml:space="preserve">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Iznimno, ukop članova obitelji može se obaviti prije isteka 15 godina od posljednjeg ukopa, ali pod uvjetom da se kod zemljanih grobova osigura 0,80 metara zemlje iznad lijesa.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Ako je grobnica za polaganje ljesova sagra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ena u više razina, grobno mjesto</w:t>
      </w:r>
      <w:r>
        <w:rPr>
          <w:rFonts w:ascii="Times New Roman" w:hAnsi="Times New Roman" w:cs="Times New Roman"/>
          <w:color w:val="auto"/>
        </w:rPr>
        <w:t xml:space="preserve"> se</w:t>
      </w:r>
      <w:r w:rsidRPr="007B2505">
        <w:rPr>
          <w:rFonts w:ascii="Times New Roman" w:hAnsi="Times New Roman" w:cs="Times New Roman"/>
          <w:color w:val="auto"/>
        </w:rPr>
        <w:t xml:space="preserve"> smatra popunjenim kada su sve razine popunjene te se ukop u jednostruku grobnicu može obaviti nakon proteka 30 godina od zadnjeg ukopa, a u dvostruku grobnicu nakon proteka 30 godina od pojedinog ukopa.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Popunjeno grobno mjesto na općem grobu može se prekopati nakon proteka 15 godina od posljednjeg ukopa u isto, a ostaci preminulih osoba premjestit će se u zajedničku kosturnicu o trošku Općine </w:t>
      </w:r>
      <w:r w:rsidR="00953F0B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 grobna mjesta može se položiti urna bez obzira na to kada je položena prethodna urna.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25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 xml:space="preserve">Nepoznate osobe ukapaju se u opće grobove koje odredi </w:t>
      </w: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, nakon što nadležna državna tijela izdaju odgovarajuća odobrenja, a na način uobičajen mjesnim prilikama, osiguravajući pritom dostupne podatke (dob, spol, datum smrti).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Eventualni nasljednici osoba iz stavka 1. ovog članka ne stječu pravo korištenja grobnog mjesta u koje su ove osobe ukopane.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 w:rsidR="004B68CE">
        <w:rPr>
          <w:rFonts w:ascii="Times New Roman" w:hAnsi="Times New Roman" w:cs="Times New Roman"/>
          <w:color w:val="auto"/>
        </w:rPr>
        <w:t>a</w:t>
      </w:r>
      <w:r w:rsidRPr="007B2505">
        <w:rPr>
          <w:rFonts w:ascii="Times New Roman" w:hAnsi="Times New Roman" w:cs="Times New Roman"/>
          <w:color w:val="auto"/>
        </w:rPr>
        <w:t xml:space="preserve"> je grob</w:t>
      </w:r>
      <w:r>
        <w:rPr>
          <w:rFonts w:ascii="Times New Roman" w:hAnsi="Times New Roman" w:cs="Times New Roman"/>
          <w:color w:val="auto"/>
        </w:rPr>
        <w:t>no mjesto</w:t>
      </w:r>
      <w:r w:rsidRPr="007B2505">
        <w:rPr>
          <w:rFonts w:ascii="Times New Roman" w:hAnsi="Times New Roman" w:cs="Times New Roman"/>
          <w:color w:val="auto"/>
        </w:rPr>
        <w:t xml:space="preserve"> iz stavka 1. ovoga članka urediti i održavati na način kojim se iskazuje poštovanje prema umrlima.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Troškove ukopa nepoznate osobe snosi Općina </w:t>
      </w:r>
      <w:r w:rsidR="00953F0B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4B68CE" w:rsidRDefault="004B68C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VI. UVJETI I MJERILA ZA PLAĆANJE NAKNADE KOD DODIJELE GROBNIH MJESTA I GODIŠNJE GROBNE NAKNADE ZA KORIŠTENJE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26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Općinsko vijeće Općine </w:t>
      </w:r>
      <w:r w:rsidR="00953F0B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na prijedlog </w:t>
      </w:r>
      <w:r>
        <w:rPr>
          <w:rFonts w:ascii="Times New Roman" w:hAnsi="Times New Roman" w:cs="Times New Roman"/>
          <w:color w:val="auto"/>
        </w:rPr>
        <w:t>Uprave groblja</w:t>
      </w:r>
      <w:r w:rsidRPr="007B2505">
        <w:rPr>
          <w:rFonts w:ascii="Times New Roman" w:hAnsi="Times New Roman" w:cs="Times New Roman"/>
          <w:color w:val="auto"/>
        </w:rPr>
        <w:t xml:space="preserve"> posebnom Odlukom 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uje: </w:t>
      </w:r>
    </w:p>
    <w:p w:rsidR="00852D93" w:rsidRDefault="001A3F9E" w:rsidP="001A3F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visinu jednokratne naknade za dodjelu na korištenje grobnog mjesta,</w:t>
      </w:r>
    </w:p>
    <w:p w:rsidR="001A3F9E" w:rsidRPr="007B2505" w:rsidRDefault="00852D93" w:rsidP="001A3F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visinu naknade za izgradnju grobnice, postavljanje ili obnovu nadgrobnog spomenika</w:t>
      </w:r>
      <w:r w:rsidR="001A3F9E" w:rsidRPr="007B2505">
        <w:rPr>
          <w:rFonts w:ascii="Times New Roman" w:hAnsi="Times New Roman" w:cs="Times New Roman"/>
          <w:color w:val="auto"/>
        </w:rPr>
        <w:t xml:space="preserve"> </w:t>
      </w:r>
    </w:p>
    <w:p w:rsidR="001A3F9E" w:rsidRPr="007B2505" w:rsidRDefault="001A3F9E" w:rsidP="001A3F9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visinu godišnje grobne naknade.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27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Visina jednokratne naknade za dodjelu na korištenje grobnog mjesta 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uje se prema: </w:t>
      </w:r>
    </w:p>
    <w:p w:rsidR="001A3F9E" w:rsidRPr="007B2505" w:rsidRDefault="001A3F9E" w:rsidP="001A3F9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lokaciji groblja, </w:t>
      </w:r>
    </w:p>
    <w:p w:rsidR="001A3F9E" w:rsidRPr="007B2505" w:rsidRDefault="001A3F9E" w:rsidP="001A3F9E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površini grobnog mjesta,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28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Jednokratna naknada za dodjelu na korištenje grobnog mjesta plaća se prilikom dodjele grobnog mjesta na korištenje u roku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enom rješenjem. </w:t>
      </w:r>
    </w:p>
    <w:p w:rsidR="001A3F9E" w:rsidRPr="007B2505" w:rsidRDefault="000A6AB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1A3F9E" w:rsidRPr="007B2505">
        <w:rPr>
          <w:rFonts w:ascii="Times New Roman" w:hAnsi="Times New Roman" w:cs="Times New Roman"/>
          <w:color w:val="auto"/>
        </w:rPr>
        <w:t xml:space="preserve">redstva naknade za dodjelu grobnog mjesta </w:t>
      </w:r>
      <w:r w:rsidR="004B68CE">
        <w:rPr>
          <w:rFonts w:ascii="Times New Roman" w:hAnsi="Times New Roman" w:cs="Times New Roman"/>
          <w:color w:val="auto"/>
        </w:rPr>
        <w:t>se</w:t>
      </w:r>
      <w:r w:rsidR="001A3F9E" w:rsidRPr="007B2505">
        <w:rPr>
          <w:rFonts w:ascii="Times New Roman" w:hAnsi="Times New Roman" w:cs="Times New Roman"/>
          <w:color w:val="auto"/>
        </w:rPr>
        <w:t xml:space="preserve"> uplaćuj</w:t>
      </w:r>
      <w:r>
        <w:rPr>
          <w:rFonts w:ascii="Times New Roman" w:hAnsi="Times New Roman" w:cs="Times New Roman"/>
          <w:color w:val="auto"/>
        </w:rPr>
        <w:t>u</w:t>
      </w:r>
      <w:r w:rsidR="001A3F9E" w:rsidRPr="007B2505">
        <w:rPr>
          <w:rFonts w:ascii="Times New Roman" w:hAnsi="Times New Roman" w:cs="Times New Roman"/>
          <w:color w:val="auto"/>
        </w:rPr>
        <w:t xml:space="preserve"> na račun Općine </w:t>
      </w:r>
      <w:r w:rsidR="00953F0B">
        <w:rPr>
          <w:rFonts w:ascii="Times New Roman" w:hAnsi="Times New Roman" w:cs="Times New Roman"/>
          <w:color w:val="auto"/>
        </w:rPr>
        <w:t>Sokolovac</w:t>
      </w:r>
      <w:r w:rsidR="001A3F9E" w:rsidRPr="007B2505">
        <w:rPr>
          <w:rFonts w:ascii="Times New Roman" w:hAnsi="Times New Roman" w:cs="Times New Roman"/>
          <w:color w:val="auto"/>
        </w:rPr>
        <w:t xml:space="preserve"> i mogu se koristiti isključivo za radove na izgradnji, ure</w:t>
      </w:r>
      <w:r w:rsidR="001A3F9E">
        <w:rPr>
          <w:rFonts w:ascii="Times New Roman" w:hAnsi="Times New Roman" w:cs="Times New Roman"/>
          <w:color w:val="auto"/>
        </w:rPr>
        <w:t>đ</w:t>
      </w:r>
      <w:r w:rsidR="001A3F9E" w:rsidRPr="007B2505">
        <w:rPr>
          <w:rFonts w:ascii="Times New Roman" w:hAnsi="Times New Roman" w:cs="Times New Roman"/>
          <w:color w:val="auto"/>
        </w:rPr>
        <w:t xml:space="preserve">enju i proširenju groblja.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29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Godišnja grobna naknada plaća se jednom godišnje u cjelokupnom iznosu i to najkasnije do 30. rujna tekuće godine.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obvezn</w:t>
      </w:r>
      <w:r w:rsidR="004B68CE">
        <w:rPr>
          <w:rFonts w:ascii="Times New Roman" w:hAnsi="Times New Roman" w:cs="Times New Roman"/>
          <w:color w:val="auto"/>
        </w:rPr>
        <w:t>a</w:t>
      </w:r>
      <w:r w:rsidRPr="007B2505">
        <w:rPr>
          <w:rFonts w:ascii="Times New Roman" w:hAnsi="Times New Roman" w:cs="Times New Roman"/>
          <w:color w:val="auto"/>
        </w:rPr>
        <w:t xml:space="preserve"> je korisniku grobnog mjesta dostaviti uplatnicu za plaćanje.  </w:t>
      </w:r>
    </w:p>
    <w:p w:rsidR="007F6EB5" w:rsidRDefault="007F6EB5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7F6EB5" w:rsidRPr="007F6EB5" w:rsidRDefault="007F6EB5" w:rsidP="007F6EB5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7F6EB5">
        <w:rPr>
          <w:rFonts w:ascii="Times New Roman" w:hAnsi="Times New Roman" w:cs="Times New Roman"/>
          <w:b/>
          <w:color w:val="auto"/>
        </w:rPr>
        <w:t>Članak 30.</w:t>
      </w:r>
    </w:p>
    <w:p w:rsidR="001A3F9E" w:rsidRDefault="007F6EB5" w:rsidP="001A3F9E">
      <w:pPr>
        <w:pStyle w:val="Default"/>
        <w:rPr>
          <w:rFonts w:ascii="Times New Roman" w:hAnsi="Times New Roman" w:cs="Times New Roman"/>
          <w:color w:val="auto"/>
        </w:rPr>
      </w:pPr>
      <w:r w:rsidRPr="00B61655">
        <w:rPr>
          <w:rFonts w:ascii="Times New Roman" w:hAnsi="Times New Roman" w:cs="Times New Roman"/>
          <w:color w:val="auto"/>
        </w:rPr>
        <w:t xml:space="preserve">Svi korisnici grobnih mjesta kojima su ista do sada dodijeljena, a u njima još uvijek nije izvršen ukop, dužni su na istima, najkasnije u roku 12 mjeseci od dana stupanja na snagu ove </w:t>
      </w:r>
      <w:r>
        <w:rPr>
          <w:rFonts w:ascii="Times New Roman" w:hAnsi="Times New Roman" w:cs="Times New Roman"/>
          <w:color w:val="auto"/>
        </w:rPr>
        <w:t xml:space="preserve">Odluke, izraditi najmanje betonski okvir grobnog mjesta. </w:t>
      </w:r>
    </w:p>
    <w:p w:rsidR="00B61655" w:rsidRDefault="006B65F5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Korisnik, kome su unaprijed dodijeljuje grobno mjesto, dužan je najkasnije u roku godine dana, od dana dodjele grobnog mjesta na korištenje </w:t>
      </w:r>
      <w:r w:rsidR="00B61655">
        <w:rPr>
          <w:rFonts w:ascii="Times New Roman" w:hAnsi="Times New Roman" w:cs="Times New Roman"/>
          <w:color w:val="auto"/>
        </w:rPr>
        <w:t xml:space="preserve">izgraditi najmanje betonski okvir grobnog mjesta. U slučaju neispunjenja navedene obveze smatra se da je korisnik odustao od kupljenog grobnog mjesta te se iznos uplaćene jednokratne naknade ne vraća. </w:t>
      </w:r>
    </w:p>
    <w:p w:rsidR="006B65F5" w:rsidRDefault="00B61655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VII. ODR</w:t>
      </w:r>
      <w:r>
        <w:rPr>
          <w:rFonts w:ascii="Times New Roman" w:hAnsi="Times New Roman" w:cs="Times New Roman"/>
          <w:b/>
          <w:bCs/>
          <w:color w:val="auto"/>
        </w:rPr>
        <w:t>Ž</w:t>
      </w:r>
      <w:r w:rsidRPr="007B2505">
        <w:rPr>
          <w:rFonts w:ascii="Times New Roman" w:hAnsi="Times New Roman" w:cs="Times New Roman"/>
          <w:b/>
          <w:bCs/>
          <w:color w:val="auto"/>
        </w:rPr>
        <w:t xml:space="preserve">AVANJE GROBLJA I UKLANJANJE OTPADA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30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Groblja iz članka 2. Ove Odluke održava </w:t>
      </w:r>
      <w:r w:rsidR="00953F0B">
        <w:rPr>
          <w:rFonts w:ascii="Times New Roman" w:hAnsi="Times New Roman" w:cs="Times New Roman"/>
          <w:color w:val="auto"/>
        </w:rPr>
        <w:t>Uprava groblja.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Pod održavanjem groblja u smislu stavka 1. ovog članka smatra se održavanje i čišćenje zemljišta</w:t>
      </w:r>
      <w:r w:rsidR="004B68CE">
        <w:rPr>
          <w:rFonts w:ascii="Times New Roman" w:hAnsi="Times New Roman" w:cs="Times New Roman"/>
          <w:color w:val="auto"/>
        </w:rPr>
        <w:t>, staza, parkirališta</w:t>
      </w:r>
      <w:r w:rsidRPr="007B2505">
        <w:rPr>
          <w:rFonts w:ascii="Times New Roman" w:hAnsi="Times New Roman" w:cs="Times New Roman"/>
          <w:color w:val="auto"/>
        </w:rPr>
        <w:t xml:space="preserve"> i putova na groblju, održavanje i čišćenje prostora i zgrada za </w:t>
      </w:r>
      <w:r w:rsidRPr="007B2505">
        <w:rPr>
          <w:rFonts w:ascii="Times New Roman" w:hAnsi="Times New Roman" w:cs="Times New Roman"/>
          <w:color w:val="auto"/>
        </w:rPr>
        <w:lastRenderedPageBreak/>
        <w:t xml:space="preserve">obavljanje ispraćaja i </w:t>
      </w:r>
      <w:r w:rsidR="000A6AB5">
        <w:rPr>
          <w:rFonts w:ascii="Times New Roman" w:hAnsi="Times New Roman" w:cs="Times New Roman"/>
          <w:color w:val="auto"/>
        </w:rPr>
        <w:t xml:space="preserve">ukopa </w:t>
      </w:r>
      <w:r w:rsidRPr="007B2505">
        <w:rPr>
          <w:rFonts w:ascii="Times New Roman" w:hAnsi="Times New Roman" w:cs="Times New Roman"/>
          <w:color w:val="auto"/>
        </w:rPr>
        <w:t>umrlih,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enje i održavanje zelenila, čišćenje groblja i zbrinjavanje otpada, kao i provo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 reda na groblju.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DF3183" w:rsidRDefault="00DF3183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31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Grobna mjesta na groblju moraju se izra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ivati prema Položajnom planu groblja u skladu sa propisima o 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enju i </w:t>
      </w:r>
      <w:r w:rsidR="000A6AB5">
        <w:rPr>
          <w:rFonts w:ascii="Times New Roman" w:hAnsi="Times New Roman" w:cs="Times New Roman"/>
          <w:color w:val="auto"/>
        </w:rPr>
        <w:t>propisima</w:t>
      </w:r>
      <w:r w:rsidRPr="007B2505">
        <w:rPr>
          <w:rFonts w:ascii="Times New Roman" w:hAnsi="Times New Roman" w:cs="Times New Roman"/>
          <w:color w:val="auto"/>
        </w:rPr>
        <w:t xml:space="preserve"> o grobljima.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32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Prilikom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enja radova,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ači su dužni pridržavati se odredaba o Redu na groblju, a naročito: </w:t>
      </w:r>
    </w:p>
    <w:p w:rsidR="001A3F9E" w:rsidRPr="007B2505" w:rsidRDefault="001A3F9E" w:rsidP="001A3F9E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radovi se moraju izvoditi na način da se do najveće mjere očuva</w:t>
      </w:r>
      <w:r w:rsidR="008A0274">
        <w:rPr>
          <w:rFonts w:ascii="Times New Roman" w:hAnsi="Times New Roman" w:cs="Times New Roman"/>
          <w:color w:val="auto"/>
        </w:rPr>
        <w:t xml:space="preserve"> mir i dostojanstvo na groblju</w:t>
      </w:r>
      <w:r w:rsidRPr="007B2505">
        <w:rPr>
          <w:rFonts w:ascii="Times New Roman" w:hAnsi="Times New Roman" w:cs="Times New Roman"/>
          <w:color w:val="auto"/>
        </w:rPr>
        <w:t xml:space="preserve">, </w:t>
      </w:r>
    </w:p>
    <w:p w:rsidR="001A3F9E" w:rsidRPr="007B2505" w:rsidRDefault="001A3F9E" w:rsidP="001A3F9E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evni materijal može se držati na groblju samo kraće vrijeme koje je neophodno za obavljanje radova, </w:t>
      </w:r>
    </w:p>
    <w:p w:rsidR="001A3F9E" w:rsidRPr="007B2505" w:rsidRDefault="001A3F9E" w:rsidP="001A3F9E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za prijevoz materijala potrebnog prilikom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enja radova mogu se koristiti samo za to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eni putovi i staze, </w:t>
      </w:r>
    </w:p>
    <w:p w:rsidR="001A3F9E" w:rsidRPr="007B2505" w:rsidRDefault="001A3F9E" w:rsidP="001A3F9E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u slučaju prekida radova, kao i poslije njihova završetka,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ač je dužan bez odlaganja radilište dovesti u prijašnje stanje.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0A6AB5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="001A3F9E" w:rsidRPr="007B2505">
        <w:rPr>
          <w:rFonts w:ascii="Times New Roman" w:hAnsi="Times New Roman" w:cs="Times New Roman"/>
          <w:color w:val="auto"/>
        </w:rPr>
        <w:t xml:space="preserve"> može zabraniti radove u odre</w:t>
      </w:r>
      <w:r w:rsidR="001A3F9E">
        <w:rPr>
          <w:rFonts w:ascii="Times New Roman" w:hAnsi="Times New Roman" w:cs="Times New Roman"/>
          <w:color w:val="auto"/>
        </w:rPr>
        <w:t>đ</w:t>
      </w:r>
      <w:r w:rsidR="001A3F9E" w:rsidRPr="007B2505">
        <w:rPr>
          <w:rFonts w:ascii="Times New Roman" w:hAnsi="Times New Roman" w:cs="Times New Roman"/>
          <w:color w:val="auto"/>
        </w:rPr>
        <w:t xml:space="preserve">ene dane zbog opravdanih razloga.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33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Za gradnju grobnica, postavljanje ili obnovu nadgrobnih spomenika korisnik grob</w:t>
      </w:r>
      <w:r w:rsidR="000A6AB5">
        <w:rPr>
          <w:rFonts w:ascii="Times New Roman" w:hAnsi="Times New Roman" w:cs="Times New Roman"/>
          <w:color w:val="auto"/>
        </w:rPr>
        <w:t>nog mjesta</w:t>
      </w:r>
      <w:r w:rsidRPr="007B2505">
        <w:rPr>
          <w:rFonts w:ascii="Times New Roman" w:hAnsi="Times New Roman" w:cs="Times New Roman"/>
          <w:color w:val="auto"/>
        </w:rPr>
        <w:t xml:space="preserve"> podnosi zahtjev </w:t>
      </w:r>
      <w:r w:rsidR="000A6AB5">
        <w:rPr>
          <w:rFonts w:ascii="Times New Roman" w:hAnsi="Times New Roman" w:cs="Times New Roman"/>
          <w:color w:val="auto"/>
        </w:rPr>
        <w:t>Upravi groblja</w:t>
      </w:r>
      <w:r w:rsidRPr="007B2505">
        <w:rPr>
          <w:rFonts w:ascii="Times New Roman" w:hAnsi="Times New Roman" w:cs="Times New Roman"/>
          <w:color w:val="auto"/>
        </w:rPr>
        <w:t xml:space="preserve"> i uplaćuje odgovarajuću naknadu. </w:t>
      </w:r>
    </w:p>
    <w:p w:rsidR="001A3F9E" w:rsidRPr="007B2505" w:rsidRDefault="000A6AB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="001A3F9E" w:rsidRPr="007B2505">
        <w:rPr>
          <w:rFonts w:ascii="Times New Roman" w:hAnsi="Times New Roman" w:cs="Times New Roman"/>
          <w:color w:val="auto"/>
        </w:rPr>
        <w:t xml:space="preserve"> izdaje odobrenje uz slijedeće uvjete: </w:t>
      </w:r>
    </w:p>
    <w:p w:rsidR="001A3F9E" w:rsidRPr="007B2505" w:rsidRDefault="001A3F9E" w:rsidP="001A3F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Nadgrobni spomenik mora se izgraditi tako da njegovi rubni dijelovi budu udaljeni od susjednog spomenika najmanje 15 cm. Ukoliko to zbog rasporeda postojećih grobnih mjesta nije moguće, razmak će odredit </w:t>
      </w:r>
      <w:r w:rsidR="000A6AB5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D10A6A" w:rsidRDefault="001A3F9E" w:rsidP="001A3F9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Korisnik grob</w:t>
      </w:r>
      <w:r w:rsidR="000A6AB5">
        <w:rPr>
          <w:rFonts w:ascii="Times New Roman" w:hAnsi="Times New Roman" w:cs="Times New Roman"/>
          <w:color w:val="auto"/>
        </w:rPr>
        <w:t>nog mjesta</w:t>
      </w:r>
      <w:r w:rsidRPr="007B2505">
        <w:rPr>
          <w:rFonts w:ascii="Times New Roman" w:hAnsi="Times New Roman" w:cs="Times New Roman"/>
          <w:color w:val="auto"/>
        </w:rPr>
        <w:t xml:space="preserve"> odnosno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ač radova mora prethodno od </w:t>
      </w:r>
      <w:r w:rsidR="000A6AB5">
        <w:rPr>
          <w:rFonts w:ascii="Times New Roman" w:hAnsi="Times New Roman" w:cs="Times New Roman"/>
          <w:color w:val="auto"/>
        </w:rPr>
        <w:t>Uprave groblja</w:t>
      </w:r>
      <w:r w:rsidRPr="007B2505">
        <w:rPr>
          <w:rFonts w:ascii="Times New Roman" w:hAnsi="Times New Roman" w:cs="Times New Roman"/>
          <w:color w:val="auto"/>
        </w:rPr>
        <w:t xml:space="preserve"> zatražiti 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ivanje površine za izgradnju betonskih temelja i postavljanje nadgrobnog spomenika te upute o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enju radova. </w:t>
      </w:r>
    </w:p>
    <w:p w:rsidR="001A3F9E" w:rsidRPr="007B2505" w:rsidRDefault="000A6AB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="001A3F9E" w:rsidRPr="007B2505">
        <w:rPr>
          <w:rFonts w:ascii="Times New Roman" w:hAnsi="Times New Roman" w:cs="Times New Roman"/>
          <w:color w:val="auto"/>
        </w:rPr>
        <w:t xml:space="preserve"> će zabraniti radove onom izvo</w:t>
      </w:r>
      <w:r w:rsidR="001A3F9E">
        <w:rPr>
          <w:rFonts w:ascii="Times New Roman" w:hAnsi="Times New Roman" w:cs="Times New Roman"/>
          <w:color w:val="auto"/>
        </w:rPr>
        <w:t>đ</w:t>
      </w:r>
      <w:r w:rsidR="001A3F9E" w:rsidRPr="007B2505">
        <w:rPr>
          <w:rFonts w:ascii="Times New Roman" w:hAnsi="Times New Roman" w:cs="Times New Roman"/>
          <w:color w:val="auto"/>
        </w:rPr>
        <w:t xml:space="preserve">aču radova koji započne s radom bez ispunjenih uvjeta </w:t>
      </w:r>
      <w:r w:rsidR="004B68CE">
        <w:rPr>
          <w:rFonts w:ascii="Times New Roman" w:hAnsi="Times New Roman" w:cs="Times New Roman"/>
          <w:color w:val="auto"/>
        </w:rPr>
        <w:t xml:space="preserve">iz </w:t>
      </w:r>
      <w:r w:rsidR="001A3F9E" w:rsidRPr="007B2505">
        <w:rPr>
          <w:rFonts w:ascii="Times New Roman" w:hAnsi="Times New Roman" w:cs="Times New Roman"/>
          <w:color w:val="auto"/>
        </w:rPr>
        <w:t xml:space="preserve">ovog članka.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34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Grobna mjesta koja se oštete prilikom izvo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enja radova ili obavljanja ukopa moraju se odmah, a najkasnije u roku od 15 dana urediti i dovesti u prijašnje stanje.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Troškove oko uspostave prijašnjeg stanja snosi osoba na čiji se zahtjev obavljaju radovi, odnosno ukop. </w:t>
      </w: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35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Izgradnja nadgrobnog spomenika neće se odobriti na grobnom mjestu koje se prema ovoj Odluci smatra općim grobom.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36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Korisnik grobnog mjesta odlučuje o obliku i načinu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enja grobnog mjesta, po prethodnoj suglasnosti </w:t>
      </w:r>
      <w:r w:rsidR="000A6AB5">
        <w:rPr>
          <w:rFonts w:ascii="Times New Roman" w:hAnsi="Times New Roman" w:cs="Times New Roman"/>
          <w:color w:val="auto"/>
        </w:rPr>
        <w:t>Uprav</w:t>
      </w:r>
      <w:r w:rsidR="004B68CE">
        <w:rPr>
          <w:rFonts w:ascii="Times New Roman" w:hAnsi="Times New Roman" w:cs="Times New Roman"/>
          <w:color w:val="auto"/>
        </w:rPr>
        <w:t>e</w:t>
      </w:r>
      <w:r w:rsidR="000A6AB5">
        <w:rPr>
          <w:rFonts w:ascii="Times New Roman" w:hAnsi="Times New Roman" w:cs="Times New Roman"/>
          <w:color w:val="auto"/>
        </w:rPr>
        <w:t xml:space="preserve"> groblja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Materijal od kojeg se izra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uju nadgrobni spomenici mora biti trajan (kamen, beton i sl.), a sami spomenici po obliku i načinu izvedbe moraju biti u skladu s okolinom i s mjesnim običajima.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>Ako nadgrobni spomenik bude izgra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 protivno suglasnosti </w:t>
      </w:r>
      <w:r w:rsidR="000A6AB5">
        <w:rPr>
          <w:rFonts w:ascii="Times New Roman" w:hAnsi="Times New Roman" w:cs="Times New Roman"/>
          <w:color w:val="auto"/>
        </w:rPr>
        <w:t>Uprav</w:t>
      </w:r>
      <w:r w:rsidR="004B68CE">
        <w:rPr>
          <w:rFonts w:ascii="Times New Roman" w:hAnsi="Times New Roman" w:cs="Times New Roman"/>
          <w:color w:val="auto"/>
        </w:rPr>
        <w:t>e</w:t>
      </w:r>
      <w:r w:rsidR="000A6AB5">
        <w:rPr>
          <w:rFonts w:ascii="Times New Roman" w:hAnsi="Times New Roman" w:cs="Times New Roman"/>
          <w:color w:val="auto"/>
        </w:rPr>
        <w:t xml:space="preserve"> groblja</w:t>
      </w:r>
      <w:r w:rsidRPr="007B2505">
        <w:rPr>
          <w:rFonts w:ascii="Times New Roman" w:hAnsi="Times New Roman" w:cs="Times New Roman"/>
          <w:color w:val="auto"/>
        </w:rPr>
        <w:t>, korisnik grobnog mjesta dužan je izgra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eni dio uskladiti sa suglasnošću, a ako to nije moguće, nadgrobni spomenik treba ukloniti. U protivnom će to provesti </w:t>
      </w:r>
      <w:r w:rsidR="000A6AB5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na teret korisnika grobnog mjesta.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37</w:t>
      </w:r>
      <w:r w:rsidRPr="007B2505">
        <w:rPr>
          <w:rFonts w:ascii="Times New Roman" w:hAnsi="Times New Roman" w:cs="Times New Roman"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O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enju i održavanju grobnih mjesta moraju se brinuti njihovi korisnici, na način da se grobno mjesto i prostor oko grobnog mjesta drži u redu i čistoći.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Nastali otpad korisnici grobnog mjesta dužni su odlagati na zato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 mjesto. </w:t>
      </w:r>
    </w:p>
    <w:p w:rsidR="001A3F9E" w:rsidRPr="003735AA" w:rsidRDefault="001A3F9E" w:rsidP="003735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Ako korisnik ne brine o održavanju grobnog mjesta, </w:t>
      </w:r>
      <w:r w:rsidR="000A6AB5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upozorit će ga na obvezu i odrediti mu rok u kojem se grobno mjesto mora urediti. Ukoliko korisnik ne uredi grob</w:t>
      </w:r>
      <w:r>
        <w:rPr>
          <w:rFonts w:ascii="Times New Roman" w:hAnsi="Times New Roman" w:cs="Times New Roman"/>
          <w:color w:val="auto"/>
        </w:rPr>
        <w:t>no mjesto</w:t>
      </w:r>
      <w:r w:rsidRPr="007B2505">
        <w:rPr>
          <w:rFonts w:ascii="Times New Roman" w:hAnsi="Times New Roman" w:cs="Times New Roman"/>
          <w:color w:val="auto"/>
        </w:rPr>
        <w:t xml:space="preserve"> u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enom roku, </w:t>
      </w:r>
      <w:r w:rsidR="000A6AB5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uredit će grob</w:t>
      </w:r>
      <w:r>
        <w:rPr>
          <w:rFonts w:ascii="Times New Roman" w:hAnsi="Times New Roman" w:cs="Times New Roman"/>
          <w:color w:val="auto"/>
        </w:rPr>
        <w:t>no mjesto</w:t>
      </w:r>
      <w:r w:rsidRPr="007B2505">
        <w:rPr>
          <w:rFonts w:ascii="Times New Roman" w:hAnsi="Times New Roman" w:cs="Times New Roman"/>
          <w:color w:val="auto"/>
        </w:rPr>
        <w:t xml:space="preserve"> na trošak korisnika. </w:t>
      </w:r>
    </w:p>
    <w:p w:rsidR="00B61655" w:rsidRDefault="00B61655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38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 i održavanje groblja, </w:t>
      </w:r>
      <w:r w:rsidR="00953F0B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dužn</w:t>
      </w:r>
      <w:r w:rsidR="00953F0B">
        <w:rPr>
          <w:rFonts w:ascii="Times New Roman" w:hAnsi="Times New Roman" w:cs="Times New Roman"/>
          <w:color w:val="auto"/>
        </w:rPr>
        <w:t>a</w:t>
      </w:r>
      <w:r w:rsidRPr="007B2505">
        <w:rPr>
          <w:rFonts w:ascii="Times New Roman" w:hAnsi="Times New Roman" w:cs="Times New Roman"/>
          <w:color w:val="auto"/>
        </w:rPr>
        <w:t xml:space="preserve"> je obavljati kontinuirano na način da groblja budu uredna, a objekti u funkcionalnom smislu ispravni.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39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953F0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="001A3F9E" w:rsidRPr="007B2505">
        <w:rPr>
          <w:rFonts w:ascii="Times New Roman" w:hAnsi="Times New Roman" w:cs="Times New Roman"/>
          <w:color w:val="auto"/>
        </w:rPr>
        <w:t xml:space="preserve"> mora mrtvačnicu i ostale objekte na grobljima održavati u ispravnom stanju, održavati red i čistoću, te prema potrebi izvršiti dezinfekciju.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40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 groblju je izričito zabranjeno: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ulaziti u mrtvačnicu bez prethodnog odobrenja </w:t>
      </w:r>
      <w:r w:rsidR="00953F0B">
        <w:rPr>
          <w:rFonts w:ascii="Times New Roman" w:hAnsi="Times New Roman" w:cs="Times New Roman"/>
          <w:color w:val="auto"/>
        </w:rPr>
        <w:t>Uprave groblja</w:t>
      </w:r>
      <w:r w:rsidRPr="007B2505">
        <w:rPr>
          <w:rFonts w:ascii="Times New Roman" w:hAnsi="Times New Roman" w:cs="Times New Roman"/>
          <w:color w:val="auto"/>
        </w:rPr>
        <w:t xml:space="preserve">,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oštećivanje i uništavanje opreme na grobnim mjestima,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oštećivanje i uništavanje zelenih površina na groblju, ograda, objekata i druge opreme na groblju,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kretati se izvan staza namijenjenih za prolaz izme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 grobnih mjesta i prelaziti preko grobnih mjesta,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odlaganje otpada izvan za to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enog mjesta, </w:t>
      </w:r>
    </w:p>
    <w:p w:rsidR="001A3F9E" w:rsidRPr="007B2505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odnošenje cvijeća, ukrasa i opreme s tu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ih grobnih mjesta, </w:t>
      </w:r>
    </w:p>
    <w:p w:rsidR="001A3F9E" w:rsidRDefault="001A3F9E" w:rsidP="001A3F9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zabava, glasan govor</w:t>
      </w:r>
      <w:r w:rsidR="00E2155B">
        <w:rPr>
          <w:rFonts w:ascii="Times New Roman" w:hAnsi="Times New Roman" w:cs="Times New Roman"/>
          <w:color w:val="auto"/>
        </w:rPr>
        <w:t xml:space="preserve"> </w:t>
      </w:r>
      <w:r w:rsidRPr="007B2505">
        <w:rPr>
          <w:rFonts w:ascii="Times New Roman" w:hAnsi="Times New Roman" w:cs="Times New Roman"/>
          <w:color w:val="auto"/>
        </w:rPr>
        <w:t xml:space="preserve">i slično ponašanje koje je protivno održavanju potrebnog pijeteta prema mrtvima na groblju.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41.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 odgovarajućim mjestima na grobljima, </w:t>
      </w:r>
      <w:r w:rsidR="00953F0B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je dužn</w:t>
      </w:r>
      <w:r w:rsidR="00953F0B">
        <w:rPr>
          <w:rFonts w:ascii="Times New Roman" w:hAnsi="Times New Roman" w:cs="Times New Roman"/>
          <w:color w:val="auto"/>
        </w:rPr>
        <w:t xml:space="preserve">a </w:t>
      </w:r>
      <w:r w:rsidRPr="007B2505">
        <w:rPr>
          <w:rFonts w:ascii="Times New Roman" w:hAnsi="Times New Roman" w:cs="Times New Roman"/>
          <w:color w:val="auto"/>
        </w:rPr>
        <w:t xml:space="preserve">osigurati pravilno odlaganje otpada.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42.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ani su obvezni na groblju održavati potpun mir i moraju se ponašati kako to odgovara mjestu i poštovanju prema umrlima.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Gra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ani su obvezni pridržavati se Odluke o pravilima ponašanja koju utvr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uje </w:t>
      </w:r>
      <w:r w:rsidR="00953F0B">
        <w:rPr>
          <w:rFonts w:ascii="Times New Roman" w:hAnsi="Times New Roman" w:cs="Times New Roman"/>
          <w:color w:val="auto"/>
        </w:rPr>
        <w:t>Uprava groblja</w:t>
      </w:r>
      <w:r>
        <w:rPr>
          <w:rFonts w:ascii="Times New Roman" w:hAnsi="Times New Roman" w:cs="Times New Roman"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VIII. NA</w:t>
      </w: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 xml:space="preserve">IN I UVJETI KORIŠTENJA GROBLJA I OBAVLJANJA POSLOVA </w:t>
      </w:r>
      <w:r w:rsidR="00E2155B">
        <w:rPr>
          <w:rFonts w:ascii="Times New Roman" w:hAnsi="Times New Roman" w:cs="Times New Roman"/>
          <w:b/>
          <w:bCs/>
          <w:color w:val="auto"/>
        </w:rPr>
        <w:t>UKOPA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43.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Pod poslovima </w:t>
      </w:r>
      <w:r w:rsidR="00E2155B">
        <w:rPr>
          <w:rFonts w:ascii="Times New Roman" w:hAnsi="Times New Roman" w:cs="Times New Roman"/>
          <w:color w:val="auto"/>
        </w:rPr>
        <w:t xml:space="preserve">ukopa </w:t>
      </w:r>
      <w:r w:rsidRPr="007B2505">
        <w:rPr>
          <w:rFonts w:ascii="Times New Roman" w:hAnsi="Times New Roman" w:cs="Times New Roman"/>
          <w:color w:val="auto"/>
        </w:rPr>
        <w:t xml:space="preserve">podrazumijeva se organiziranje i obavljanje ukopa </w:t>
      </w:r>
      <w:r w:rsidR="00E7384E">
        <w:rPr>
          <w:rFonts w:ascii="Times New Roman" w:hAnsi="Times New Roman" w:cs="Times New Roman"/>
          <w:color w:val="auto"/>
        </w:rPr>
        <w:t>umrloga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E2155B" w:rsidRDefault="001A3F9E" w:rsidP="003735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 xml:space="preserve">Poslovi organiziranja i obavljanja ukopa </w:t>
      </w:r>
      <w:r w:rsidR="004B68CE">
        <w:rPr>
          <w:rFonts w:ascii="Times New Roman" w:hAnsi="Times New Roman" w:cs="Times New Roman"/>
          <w:color w:val="auto"/>
        </w:rPr>
        <w:t>su</w:t>
      </w:r>
      <w:r w:rsidRPr="007B2505">
        <w:rPr>
          <w:rFonts w:ascii="Times New Roman" w:hAnsi="Times New Roman" w:cs="Times New Roman"/>
          <w:color w:val="auto"/>
        </w:rPr>
        <w:t xml:space="preserve"> poslovi smještaja </w:t>
      </w:r>
      <w:r w:rsidR="00E7384E">
        <w:rPr>
          <w:rFonts w:ascii="Times New Roman" w:hAnsi="Times New Roman" w:cs="Times New Roman"/>
          <w:color w:val="auto"/>
        </w:rPr>
        <w:t>umrloga</w:t>
      </w:r>
      <w:r w:rsidRPr="007B2505">
        <w:rPr>
          <w:rFonts w:ascii="Times New Roman" w:hAnsi="Times New Roman" w:cs="Times New Roman"/>
          <w:color w:val="auto"/>
        </w:rPr>
        <w:t xml:space="preserve"> u mrtvačnicu, priprema grobnog mjesta (iskop grobne jame odnosno otvaranje grobnice), prijevoz </w:t>
      </w:r>
      <w:r w:rsidR="00E7384E">
        <w:rPr>
          <w:rFonts w:ascii="Times New Roman" w:hAnsi="Times New Roman" w:cs="Times New Roman"/>
          <w:color w:val="auto"/>
        </w:rPr>
        <w:t>umrloga</w:t>
      </w:r>
      <w:r w:rsidRPr="007B2505">
        <w:rPr>
          <w:rFonts w:ascii="Times New Roman" w:hAnsi="Times New Roman" w:cs="Times New Roman"/>
          <w:color w:val="auto"/>
        </w:rPr>
        <w:t xml:space="preserve"> od mrtvačnice do grobnog mjesta, ukop </w:t>
      </w:r>
      <w:r w:rsidR="00E7384E">
        <w:rPr>
          <w:rFonts w:ascii="Times New Roman" w:hAnsi="Times New Roman" w:cs="Times New Roman"/>
          <w:color w:val="auto"/>
        </w:rPr>
        <w:t>umrloga</w:t>
      </w:r>
      <w:r w:rsidRPr="007B2505">
        <w:rPr>
          <w:rFonts w:ascii="Times New Roman" w:hAnsi="Times New Roman" w:cs="Times New Roman"/>
          <w:color w:val="auto"/>
        </w:rPr>
        <w:t xml:space="preserve"> i zatrpavanje grobne jame, odnosno zatvaranje grobnice, te ure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 grobnog mjesta nakon </w:t>
      </w:r>
      <w:r w:rsidR="00A5798D">
        <w:rPr>
          <w:rFonts w:ascii="Times New Roman" w:hAnsi="Times New Roman" w:cs="Times New Roman"/>
          <w:color w:val="auto"/>
        </w:rPr>
        <w:t>u</w:t>
      </w:r>
      <w:r w:rsidRPr="007B2505">
        <w:rPr>
          <w:rFonts w:ascii="Times New Roman" w:hAnsi="Times New Roman" w:cs="Times New Roman"/>
          <w:color w:val="auto"/>
        </w:rPr>
        <w:t xml:space="preserve">kopa. </w:t>
      </w:r>
    </w:p>
    <w:p w:rsidR="00D10A6A" w:rsidRDefault="00D10A6A" w:rsidP="001A3F9E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A3F9E" w:rsidRPr="00D10A6A" w:rsidRDefault="006D13F5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10A6A">
        <w:rPr>
          <w:rFonts w:ascii="Times New Roman" w:hAnsi="Times New Roman" w:cs="Times New Roman"/>
          <w:b/>
          <w:bCs/>
          <w:color w:val="auto"/>
        </w:rPr>
        <w:t>Članak 44</w:t>
      </w:r>
      <w:r w:rsidR="001A3F9E" w:rsidRPr="00D10A6A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E215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Naručitelj ukopa je svaka fizička ili pravna osoba koja je uz predočenje i predaju dozvole za ukop umrle osobe, a po potrebi i drugih isprava,  preuzima obveze podmirenja troškova</w:t>
      </w:r>
      <w:r w:rsidR="00E2155B">
        <w:rPr>
          <w:rFonts w:ascii="Times New Roman" w:hAnsi="Times New Roman" w:cs="Times New Roman"/>
          <w:color w:val="auto"/>
        </w:rPr>
        <w:t xml:space="preserve"> </w:t>
      </w:r>
      <w:r w:rsidRPr="007B2505">
        <w:rPr>
          <w:rFonts w:ascii="Times New Roman" w:hAnsi="Times New Roman" w:cs="Times New Roman"/>
          <w:color w:val="auto"/>
        </w:rPr>
        <w:t xml:space="preserve">ukopa. </w:t>
      </w:r>
    </w:p>
    <w:p w:rsidR="004B68CE" w:rsidRDefault="004B68C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B61655" w:rsidRDefault="006D13F5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61655">
        <w:rPr>
          <w:rFonts w:ascii="Times New Roman" w:hAnsi="Times New Roman" w:cs="Times New Roman"/>
          <w:b/>
          <w:bCs/>
          <w:color w:val="auto"/>
        </w:rPr>
        <w:t>Članak 45</w:t>
      </w:r>
      <w:r w:rsidR="001A3F9E" w:rsidRPr="00B6165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Naručitelj ukopa dužan je prijaviti i zatražiti obavljanje ukopa ispunjavanjem posebnog obrasca  prijave ukopa, u kojem mora naznačiti slijedeće podatke: </w:t>
      </w:r>
    </w:p>
    <w:p w:rsidR="001A3F9E" w:rsidRPr="007B2505" w:rsidRDefault="001A3F9E" w:rsidP="001A3F9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podatke o grobnom mjestu na kojem se predlaže ukop, </w:t>
      </w:r>
    </w:p>
    <w:p w:rsidR="001A3F9E" w:rsidRDefault="001A3F9E" w:rsidP="001A3F9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podatke o korisniku grobnog mjesta</w:t>
      </w:r>
      <w:r w:rsidR="00E2155B">
        <w:rPr>
          <w:rFonts w:ascii="Times New Roman" w:hAnsi="Times New Roman" w:cs="Times New Roman"/>
          <w:color w:val="auto"/>
        </w:rPr>
        <w:t>,</w:t>
      </w:r>
    </w:p>
    <w:p w:rsidR="00E2155B" w:rsidRPr="007B2505" w:rsidRDefault="00E2155B" w:rsidP="00E2155B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osobne podatke o osobi koja vodi brigu o grobnom mjestu, </w:t>
      </w:r>
    </w:p>
    <w:p w:rsidR="004B68CE" w:rsidRDefault="00E2155B" w:rsidP="004B68C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osobne podatke o </w:t>
      </w:r>
      <w:r w:rsidR="00E7384E">
        <w:rPr>
          <w:rFonts w:ascii="Times New Roman" w:hAnsi="Times New Roman" w:cs="Times New Roman"/>
          <w:color w:val="auto"/>
        </w:rPr>
        <w:t>umrlom</w:t>
      </w:r>
      <w:r w:rsidR="004B68CE">
        <w:rPr>
          <w:rFonts w:ascii="Times New Roman" w:hAnsi="Times New Roman" w:cs="Times New Roman"/>
          <w:color w:val="auto"/>
        </w:rPr>
        <w:t>,</w:t>
      </w:r>
    </w:p>
    <w:p w:rsidR="001A3F9E" w:rsidRPr="00D10A6A" w:rsidRDefault="004B68CE" w:rsidP="001A3F9E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 po potrebi i druge podatke.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Ukoliko </w:t>
      </w:r>
      <w:r w:rsidR="00E7384E">
        <w:rPr>
          <w:rFonts w:ascii="Times New Roman" w:hAnsi="Times New Roman" w:cs="Times New Roman"/>
          <w:color w:val="auto"/>
        </w:rPr>
        <w:t>umrli</w:t>
      </w:r>
      <w:r w:rsidRPr="007B2505">
        <w:rPr>
          <w:rFonts w:ascii="Times New Roman" w:hAnsi="Times New Roman" w:cs="Times New Roman"/>
          <w:color w:val="auto"/>
        </w:rPr>
        <w:t xml:space="preserve"> ili naručitelj ukopa nisu korisnici grobnog mjesta, prijava sadrži i zahtjev naručitelja za dodjelu grobnog mjesta.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46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Nakon prijema prijave, </w:t>
      </w:r>
      <w:r w:rsidR="00E2155B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je</w:t>
      </w:r>
      <w:r w:rsidR="00E2155B">
        <w:rPr>
          <w:rFonts w:ascii="Times New Roman" w:hAnsi="Times New Roman" w:cs="Times New Roman"/>
          <w:color w:val="auto"/>
        </w:rPr>
        <w:t xml:space="preserve"> dužna</w:t>
      </w:r>
      <w:r w:rsidRPr="007B2505">
        <w:rPr>
          <w:rFonts w:ascii="Times New Roman" w:hAnsi="Times New Roman" w:cs="Times New Roman"/>
          <w:color w:val="auto"/>
        </w:rPr>
        <w:t xml:space="preserve"> provjeriti podatke navedene u prijavi te ukoliko su ispunjeni uvjeti propisani Zakonom i ovom Odlukom, odobrava ukop na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enom grobnom mjestu.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47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E2155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Uprava groblja</w:t>
      </w:r>
      <w:r w:rsidR="001A3F9E" w:rsidRPr="007B2505">
        <w:rPr>
          <w:rFonts w:ascii="Times New Roman" w:hAnsi="Times New Roman" w:cs="Times New Roman"/>
          <w:color w:val="auto"/>
        </w:rPr>
        <w:t xml:space="preserve"> nema pravo uskratiti ukop na odre</w:t>
      </w:r>
      <w:r w:rsidR="001A3F9E">
        <w:rPr>
          <w:rFonts w:ascii="Times New Roman" w:hAnsi="Times New Roman" w:cs="Times New Roman"/>
          <w:color w:val="auto"/>
        </w:rPr>
        <w:t>đ</w:t>
      </w:r>
      <w:r w:rsidR="001A3F9E" w:rsidRPr="007B2505">
        <w:rPr>
          <w:rFonts w:ascii="Times New Roman" w:hAnsi="Times New Roman" w:cs="Times New Roman"/>
          <w:color w:val="auto"/>
        </w:rPr>
        <w:t xml:space="preserve">enom grobnom mjestu, ukoliko u postupku odobravanja ukopa utvrdi da </w:t>
      </w:r>
      <w:r w:rsidR="00E7384E">
        <w:rPr>
          <w:rFonts w:ascii="Times New Roman" w:hAnsi="Times New Roman" w:cs="Times New Roman"/>
          <w:color w:val="auto"/>
        </w:rPr>
        <w:t>umrli</w:t>
      </w:r>
      <w:r w:rsidR="001A3F9E" w:rsidRPr="007B2505">
        <w:rPr>
          <w:rFonts w:ascii="Times New Roman" w:hAnsi="Times New Roman" w:cs="Times New Roman"/>
          <w:color w:val="auto"/>
        </w:rPr>
        <w:t xml:space="preserve"> kao bivši korisnik grobnog mjesta ili naručitelj kao korisnik grobnog mjesta, nisu podmirili godišnje grobne naknade.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Radi plaćanja zaostalih godišnjih grobnih naknada </w:t>
      </w:r>
      <w:r w:rsidR="00E2155B">
        <w:rPr>
          <w:rFonts w:ascii="Times New Roman" w:hAnsi="Times New Roman" w:cs="Times New Roman"/>
          <w:color w:val="auto"/>
        </w:rPr>
        <w:t>Uprava groblja</w:t>
      </w:r>
      <w:r w:rsidRPr="007B2505">
        <w:rPr>
          <w:rFonts w:ascii="Times New Roman" w:hAnsi="Times New Roman" w:cs="Times New Roman"/>
          <w:color w:val="auto"/>
        </w:rPr>
        <w:t xml:space="preserve"> i korisnik grobnog mjesta mogu zaključiti izvan sudsku nagodbu, koja se mora ovjeriti kod javnog bilježnika.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48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4B68CE" w:rsidRPr="00132837" w:rsidRDefault="001A3F9E" w:rsidP="00132837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U slučaju da nitko ne preuzme obvezu plaćanja zaostalih grobnih naknada, odnosno na sebe ne prenese pravo korištenja grobnog mjesta kao nasljednik </w:t>
      </w:r>
      <w:r w:rsidR="00E7384E">
        <w:rPr>
          <w:rFonts w:ascii="Times New Roman" w:hAnsi="Times New Roman" w:cs="Times New Roman"/>
          <w:color w:val="auto"/>
        </w:rPr>
        <w:t>umrlog</w:t>
      </w:r>
      <w:r w:rsidRPr="007B2505">
        <w:rPr>
          <w:rFonts w:ascii="Times New Roman" w:hAnsi="Times New Roman" w:cs="Times New Roman"/>
          <w:color w:val="auto"/>
        </w:rPr>
        <w:t xml:space="preserve"> ili se ne obveže na podmirenje troškova, ukop </w:t>
      </w:r>
      <w:r w:rsidR="00E7384E">
        <w:rPr>
          <w:rFonts w:ascii="Times New Roman" w:hAnsi="Times New Roman" w:cs="Times New Roman"/>
          <w:color w:val="auto"/>
        </w:rPr>
        <w:t>umrlog</w:t>
      </w:r>
      <w:r w:rsidRPr="007B2505">
        <w:rPr>
          <w:rFonts w:ascii="Times New Roman" w:hAnsi="Times New Roman" w:cs="Times New Roman"/>
          <w:color w:val="auto"/>
        </w:rPr>
        <w:t xml:space="preserve"> izvršit će se na općem grobnom mjestu na način propisan ovom Odlukom. </w:t>
      </w:r>
    </w:p>
    <w:p w:rsidR="004B68CE" w:rsidRDefault="004B68C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5798D" w:rsidRDefault="00A5798D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49</w:t>
      </w:r>
      <w:r w:rsidR="004B68CE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Nadzor nad provo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enjem ove Odluke obavlja </w:t>
      </w:r>
      <w:r w:rsidR="00E2155B">
        <w:rPr>
          <w:rFonts w:ascii="Times New Roman" w:hAnsi="Times New Roman" w:cs="Times New Roman"/>
          <w:color w:val="auto"/>
        </w:rPr>
        <w:t xml:space="preserve">Općinski načelnik i odgovorna osoba </w:t>
      </w:r>
      <w:r w:rsidR="0073435C">
        <w:rPr>
          <w:rFonts w:ascii="Times New Roman" w:hAnsi="Times New Roman" w:cs="Times New Roman"/>
          <w:color w:val="auto"/>
        </w:rPr>
        <w:t>Uprave groblja</w:t>
      </w:r>
      <w:r w:rsidR="00E2155B">
        <w:rPr>
          <w:rFonts w:ascii="Times New Roman" w:hAnsi="Times New Roman" w:cs="Times New Roman"/>
          <w:color w:val="auto"/>
        </w:rPr>
        <w:t>.</w:t>
      </w:r>
    </w:p>
    <w:p w:rsidR="00E2155B" w:rsidRDefault="00E2155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50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E2155B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Odgovorna osoba </w:t>
      </w:r>
      <w:r w:rsidR="0073435C">
        <w:rPr>
          <w:rFonts w:ascii="Times New Roman" w:hAnsi="Times New Roman" w:cs="Times New Roman"/>
          <w:color w:val="auto"/>
        </w:rPr>
        <w:t>Uprave groblja</w:t>
      </w:r>
      <w:r>
        <w:rPr>
          <w:rFonts w:ascii="Times New Roman" w:hAnsi="Times New Roman" w:cs="Times New Roman"/>
          <w:color w:val="auto"/>
        </w:rPr>
        <w:t xml:space="preserve"> </w:t>
      </w:r>
      <w:r w:rsidR="001A3F9E" w:rsidRPr="007B2505">
        <w:rPr>
          <w:rFonts w:ascii="Times New Roman" w:hAnsi="Times New Roman" w:cs="Times New Roman"/>
          <w:color w:val="auto"/>
        </w:rPr>
        <w:t>u obavljanju nadzora iz čla</w:t>
      </w:r>
      <w:r w:rsidR="00DF3183">
        <w:rPr>
          <w:rFonts w:ascii="Times New Roman" w:hAnsi="Times New Roman" w:cs="Times New Roman"/>
          <w:color w:val="auto"/>
        </w:rPr>
        <w:t>nka 52. ove Odluke ovlaštena je</w:t>
      </w:r>
      <w:r w:rsidR="001A3F9E" w:rsidRPr="007B2505">
        <w:rPr>
          <w:rFonts w:ascii="Times New Roman" w:hAnsi="Times New Roman" w:cs="Times New Roman"/>
          <w:color w:val="auto"/>
        </w:rPr>
        <w:t xml:space="preserve">: 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756693">
        <w:rPr>
          <w:rFonts w:ascii="Times New Roman" w:hAnsi="Times New Roman" w:cs="Times New Roman"/>
          <w:color w:val="auto"/>
        </w:rPr>
        <w:t xml:space="preserve"> upozoriti fizičke i pravne osobe o pravilima ponašanja na groblju, </w:t>
      </w:r>
    </w:p>
    <w:p w:rsidR="00BF5CDE" w:rsidRDefault="001A3F9E" w:rsidP="004B68C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4B68CE">
        <w:rPr>
          <w:rFonts w:ascii="Times New Roman" w:hAnsi="Times New Roman" w:cs="Times New Roman"/>
          <w:color w:val="auto"/>
        </w:rPr>
        <w:t xml:space="preserve"> </w:t>
      </w:r>
      <w:r w:rsidRPr="00756693">
        <w:rPr>
          <w:rFonts w:ascii="Times New Roman" w:hAnsi="Times New Roman" w:cs="Times New Roman"/>
          <w:color w:val="auto"/>
        </w:rPr>
        <w:t>na poduzimanja određenih radnji u svrhu održavanja grobova</w:t>
      </w:r>
      <w:r w:rsidR="004B68CE">
        <w:rPr>
          <w:rFonts w:ascii="Times New Roman" w:hAnsi="Times New Roman" w:cs="Times New Roman"/>
          <w:color w:val="auto"/>
        </w:rPr>
        <w:t>.</w:t>
      </w:r>
    </w:p>
    <w:p w:rsidR="004B68CE" w:rsidRPr="004B68CE" w:rsidRDefault="004B68CE" w:rsidP="004B68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Default="006D13F5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Članak 51</w:t>
      </w:r>
      <w:r w:rsidR="001A3F9E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Na osnovi prijave Uprav</w:t>
      </w:r>
      <w:r w:rsidR="00E2155B">
        <w:rPr>
          <w:rFonts w:ascii="Times New Roman" w:hAnsi="Times New Roman" w:cs="Times New Roman"/>
          <w:bCs/>
          <w:color w:val="auto"/>
        </w:rPr>
        <w:t>e</w:t>
      </w:r>
      <w:r>
        <w:rPr>
          <w:rFonts w:ascii="Times New Roman" w:hAnsi="Times New Roman" w:cs="Times New Roman"/>
          <w:bCs/>
          <w:color w:val="auto"/>
        </w:rPr>
        <w:t xml:space="preserve"> groblja</w:t>
      </w:r>
      <w:r w:rsidR="00E2155B">
        <w:rPr>
          <w:rFonts w:ascii="Times New Roman" w:hAnsi="Times New Roman" w:cs="Times New Roman"/>
          <w:bCs/>
          <w:color w:val="auto"/>
        </w:rPr>
        <w:t>,</w:t>
      </w:r>
      <w:r>
        <w:rPr>
          <w:rFonts w:ascii="Times New Roman" w:hAnsi="Times New Roman" w:cs="Times New Roman"/>
          <w:bCs/>
          <w:color w:val="auto"/>
        </w:rPr>
        <w:t xml:space="preserve"> nadležno tij</w:t>
      </w:r>
      <w:r w:rsidR="00D05CA3">
        <w:rPr>
          <w:rFonts w:ascii="Times New Roman" w:hAnsi="Times New Roman" w:cs="Times New Roman"/>
          <w:bCs/>
          <w:color w:val="auto"/>
        </w:rPr>
        <w:t>elo jedinice lokalne samouprave</w:t>
      </w:r>
      <w:r>
        <w:rPr>
          <w:rFonts w:ascii="Times New Roman" w:hAnsi="Times New Roman" w:cs="Times New Roman"/>
          <w:bCs/>
          <w:color w:val="auto"/>
        </w:rPr>
        <w:t xml:space="preserve"> će protiv fizičkih i pravnih osoba koji prekrše odredbe ove Odluke poduzeti mjere propisane zakonom. </w:t>
      </w:r>
    </w:p>
    <w:p w:rsidR="001A3F9E" w:rsidRPr="001A3F9E" w:rsidRDefault="001A3F9E" w:rsidP="001A3F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IX. KAZNENE ODREDBE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D10A6A" w:rsidRDefault="006D13F5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0A6A">
        <w:rPr>
          <w:rFonts w:ascii="Times New Roman" w:hAnsi="Times New Roman" w:cs="Times New Roman"/>
          <w:b/>
          <w:bCs/>
          <w:color w:val="auto"/>
        </w:rPr>
        <w:t>Članak 52</w:t>
      </w:r>
      <w:r w:rsidR="001A3F9E" w:rsidRPr="00D10A6A">
        <w:rPr>
          <w:rFonts w:ascii="Times New Roman" w:hAnsi="Times New Roman" w:cs="Times New Roman"/>
          <w:b/>
          <w:bCs/>
          <w:color w:val="auto"/>
        </w:rPr>
        <w:t>.</w:t>
      </w:r>
    </w:p>
    <w:p w:rsidR="00010010" w:rsidRPr="00010010" w:rsidRDefault="00010010" w:rsidP="00010010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Nadzor nad primje</w:t>
      </w:r>
      <w:r w:rsidR="00C4246F">
        <w:rPr>
          <w:rFonts w:ascii="Times New Roman" w:hAnsi="Times New Roman" w:cs="Times New Roman"/>
          <w:bCs/>
          <w:color w:val="auto"/>
        </w:rPr>
        <w:t>nom odredaba ove Odluke provodi</w:t>
      </w:r>
      <w:r w:rsidR="00D05CA3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Jedinstveni u</w:t>
      </w:r>
      <w:r w:rsidR="00D05CA3">
        <w:rPr>
          <w:rFonts w:ascii="Times New Roman" w:hAnsi="Times New Roman" w:cs="Times New Roman"/>
          <w:bCs/>
          <w:color w:val="auto"/>
        </w:rPr>
        <w:t>pravni odjel Općine Sokolovac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53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B61655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Novčanom kaznom u visini od 5</w:t>
      </w:r>
      <w:r w:rsidR="001A3F9E" w:rsidRPr="007B2505">
        <w:rPr>
          <w:rFonts w:ascii="Times New Roman" w:hAnsi="Times New Roman" w:cs="Times New Roman"/>
          <w:color w:val="auto"/>
        </w:rPr>
        <w:t xml:space="preserve">00,00 kuna kaznit će se za prekršaj pravna osoba: </w:t>
      </w:r>
    </w:p>
    <w:p w:rsidR="001A3F9E" w:rsidRPr="007B2505" w:rsidRDefault="001A3F9E" w:rsidP="001A3F9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ako gradi grobnicu, postavlja ili obnavlja nadgrobni spomenik bez odobrenja</w:t>
      </w:r>
      <w:r w:rsidR="008B4C01">
        <w:rPr>
          <w:rFonts w:ascii="Times New Roman" w:hAnsi="Times New Roman" w:cs="Times New Roman"/>
          <w:color w:val="auto"/>
        </w:rPr>
        <w:t xml:space="preserve"> iz</w:t>
      </w:r>
      <w:r w:rsidRPr="007B2505">
        <w:rPr>
          <w:rFonts w:ascii="Times New Roman" w:hAnsi="Times New Roman" w:cs="Times New Roman"/>
          <w:color w:val="auto"/>
        </w:rPr>
        <w:t xml:space="preserve"> član</w:t>
      </w:r>
      <w:r w:rsidR="008B4C01">
        <w:rPr>
          <w:rFonts w:ascii="Times New Roman" w:hAnsi="Times New Roman" w:cs="Times New Roman"/>
          <w:color w:val="auto"/>
        </w:rPr>
        <w:t>ka</w:t>
      </w:r>
      <w:r w:rsidR="00D10A6A">
        <w:rPr>
          <w:rFonts w:ascii="Times New Roman" w:hAnsi="Times New Roman" w:cs="Times New Roman"/>
          <w:color w:val="auto"/>
        </w:rPr>
        <w:t xml:space="preserve"> 33</w:t>
      </w:r>
      <w:r w:rsidRPr="007B2505">
        <w:rPr>
          <w:rFonts w:ascii="Times New Roman" w:hAnsi="Times New Roman" w:cs="Times New Roman"/>
          <w:color w:val="auto"/>
        </w:rPr>
        <w:t xml:space="preserve">. ove Odluke, </w:t>
      </w:r>
    </w:p>
    <w:p w:rsidR="001A3F9E" w:rsidRPr="007B2505" w:rsidRDefault="001A3F9E" w:rsidP="001A3F9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post</w:t>
      </w:r>
      <w:r w:rsidR="00D10A6A">
        <w:rPr>
          <w:rFonts w:ascii="Times New Roman" w:hAnsi="Times New Roman" w:cs="Times New Roman"/>
          <w:color w:val="auto"/>
        </w:rPr>
        <w:t>upa protivno odredbama članka 32</w:t>
      </w:r>
      <w:r w:rsidRPr="007B2505">
        <w:rPr>
          <w:rFonts w:ascii="Times New Roman" w:hAnsi="Times New Roman" w:cs="Times New Roman"/>
          <w:color w:val="auto"/>
        </w:rPr>
        <w:t xml:space="preserve">. ove Odluke.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54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B61655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Novčanom kaznom u visini od 2</w:t>
      </w:r>
      <w:r w:rsidR="001A3F9E" w:rsidRPr="007B2505">
        <w:rPr>
          <w:rFonts w:ascii="Times New Roman" w:hAnsi="Times New Roman" w:cs="Times New Roman"/>
          <w:color w:val="auto"/>
        </w:rPr>
        <w:t xml:space="preserve">00,00 kuna kaznit će se za prekršaj korisnik grobnog mjesta: </w:t>
      </w:r>
    </w:p>
    <w:p w:rsidR="001A3F9E" w:rsidRPr="007B2505" w:rsidRDefault="001A3F9E" w:rsidP="001A3F9E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ako grobno mjesto i prostor oko njega ne održava urednim </w:t>
      </w:r>
      <w:r w:rsidR="008B4C01">
        <w:rPr>
          <w:rFonts w:ascii="Times New Roman" w:hAnsi="Times New Roman" w:cs="Times New Roman"/>
          <w:color w:val="auto"/>
        </w:rPr>
        <w:t xml:space="preserve">prema </w:t>
      </w:r>
      <w:r w:rsidRPr="007B2505">
        <w:rPr>
          <w:rFonts w:ascii="Times New Roman" w:hAnsi="Times New Roman" w:cs="Times New Roman"/>
          <w:color w:val="auto"/>
        </w:rPr>
        <w:t>član</w:t>
      </w:r>
      <w:r w:rsidR="008B4C01">
        <w:rPr>
          <w:rFonts w:ascii="Times New Roman" w:hAnsi="Times New Roman" w:cs="Times New Roman"/>
          <w:color w:val="auto"/>
        </w:rPr>
        <w:t>ku</w:t>
      </w:r>
      <w:r w:rsidR="00D10A6A">
        <w:rPr>
          <w:rFonts w:ascii="Times New Roman" w:hAnsi="Times New Roman" w:cs="Times New Roman"/>
          <w:color w:val="auto"/>
        </w:rPr>
        <w:t xml:space="preserve"> 37</w:t>
      </w:r>
      <w:r w:rsidRPr="007B2505">
        <w:rPr>
          <w:rFonts w:ascii="Times New Roman" w:hAnsi="Times New Roman" w:cs="Times New Roman"/>
          <w:color w:val="auto"/>
        </w:rPr>
        <w:t xml:space="preserve">. ove Odluke, </w:t>
      </w:r>
    </w:p>
    <w:p w:rsidR="001A3F9E" w:rsidRPr="007B2505" w:rsidRDefault="001A3F9E" w:rsidP="001A3F9E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post</w:t>
      </w:r>
      <w:r w:rsidR="00D10A6A">
        <w:rPr>
          <w:rFonts w:ascii="Times New Roman" w:hAnsi="Times New Roman" w:cs="Times New Roman"/>
          <w:color w:val="auto"/>
        </w:rPr>
        <w:t>upa protivno odredbama članka 33</w:t>
      </w:r>
      <w:r w:rsidRPr="007B2505">
        <w:rPr>
          <w:rFonts w:ascii="Times New Roman" w:hAnsi="Times New Roman" w:cs="Times New Roman"/>
          <w:color w:val="auto"/>
        </w:rPr>
        <w:t xml:space="preserve">. ove Odluke.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55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B61655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Novčanom kaznom u visini od 2</w:t>
      </w:r>
      <w:r w:rsidR="001A3F9E" w:rsidRPr="007B2505">
        <w:rPr>
          <w:rFonts w:ascii="Times New Roman" w:hAnsi="Times New Roman" w:cs="Times New Roman"/>
          <w:color w:val="auto"/>
        </w:rPr>
        <w:t xml:space="preserve">00,00 kuna kaznit će se za prekršaj fizička osoba ako: </w:t>
      </w:r>
    </w:p>
    <w:p w:rsidR="001A3F9E" w:rsidRPr="007B2505" w:rsidRDefault="001A3F9E" w:rsidP="001A3F9E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postupa protivno odredbama</w:t>
      </w:r>
      <w:r w:rsidR="008B4C01">
        <w:rPr>
          <w:rFonts w:ascii="Times New Roman" w:hAnsi="Times New Roman" w:cs="Times New Roman"/>
          <w:color w:val="auto"/>
        </w:rPr>
        <w:t xml:space="preserve"> iz</w:t>
      </w:r>
      <w:r w:rsidR="00D10A6A">
        <w:rPr>
          <w:rFonts w:ascii="Times New Roman" w:hAnsi="Times New Roman" w:cs="Times New Roman"/>
          <w:color w:val="auto"/>
        </w:rPr>
        <w:t xml:space="preserve"> članka 40</w:t>
      </w:r>
      <w:r w:rsidRPr="007B2505">
        <w:rPr>
          <w:rFonts w:ascii="Times New Roman" w:hAnsi="Times New Roman" w:cs="Times New Roman"/>
          <w:color w:val="auto"/>
        </w:rPr>
        <w:t xml:space="preserve">. ove Odluke, </w:t>
      </w:r>
    </w:p>
    <w:p w:rsidR="001A3F9E" w:rsidRPr="007B2505" w:rsidRDefault="001A3F9E" w:rsidP="001A3F9E">
      <w:pPr>
        <w:pStyle w:val="Default"/>
        <w:numPr>
          <w:ilvl w:val="0"/>
          <w:numId w:val="15"/>
        </w:numPr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ako se ne pridržava pravila o ponašanju na groblju </w:t>
      </w:r>
      <w:r w:rsidR="00237F4C">
        <w:rPr>
          <w:rFonts w:ascii="Times New Roman" w:hAnsi="Times New Roman" w:cs="Times New Roman"/>
          <w:color w:val="auto"/>
        </w:rPr>
        <w:t>prema članku</w:t>
      </w:r>
      <w:r w:rsidRPr="007B2505">
        <w:rPr>
          <w:rFonts w:ascii="Times New Roman" w:hAnsi="Times New Roman" w:cs="Times New Roman"/>
          <w:color w:val="auto"/>
        </w:rPr>
        <w:t xml:space="preserve"> 42. ove Odluke.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X. PRIJELAZNE I ZAVRŠNE ODREDBE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56</w:t>
      </w:r>
      <w:r w:rsidRPr="007B2505">
        <w:rPr>
          <w:rFonts w:ascii="Times New Roman" w:hAnsi="Times New Roman" w:cs="Times New Roman"/>
          <w:color w:val="auto"/>
        </w:rPr>
        <w:t>.</w:t>
      </w:r>
    </w:p>
    <w:p w:rsidR="001A3F9E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Korisnicima grobnih mjesta koji su do dana stupanja na snagu ove Odluke imali status korisnika grobnog mjesta temeljem ugovora o korištenju grobnog mjesta ili nekog drugog valjano pravnog akta, izdat će se rješenje o dodijeli grobnog mjesta na neodre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 vrijeme. </w:t>
      </w: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Default="001A3F9E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57</w:t>
      </w:r>
      <w:r w:rsidRPr="007B2505">
        <w:rPr>
          <w:rFonts w:ascii="Times New Roman" w:hAnsi="Times New Roman" w:cs="Times New Roman"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Osoba koja smatra da je korisnik grobnog mjesta, a nije upisana u Grobni očevidnik, može zatražiti upis na temelju valjano pravnog akta.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2155B" w:rsidRDefault="00E2155B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6D13F5">
        <w:rPr>
          <w:rFonts w:ascii="Times New Roman" w:hAnsi="Times New Roman" w:cs="Times New Roman"/>
          <w:b/>
          <w:bCs/>
          <w:color w:val="auto"/>
        </w:rPr>
        <w:t>lanak 58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>Osoba koja je do dana stupanja na snagu ove Odluke imala rješenje o korištenju grobnog mjesta na 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>eno vrijeme,  izdat će se rješenje o dodijeli grobnog mjesta na neodre</w:t>
      </w:r>
      <w:r>
        <w:rPr>
          <w:rFonts w:ascii="Times New Roman" w:hAnsi="Times New Roman" w:cs="Times New Roman"/>
          <w:color w:val="auto"/>
        </w:rPr>
        <w:t>đ</w:t>
      </w:r>
      <w:r w:rsidRPr="007B2505">
        <w:rPr>
          <w:rFonts w:ascii="Times New Roman" w:hAnsi="Times New Roman" w:cs="Times New Roman"/>
          <w:color w:val="auto"/>
        </w:rPr>
        <w:t xml:space="preserve">eno vrijeme, bez naknade.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E560F9" w:rsidRPr="007B2505" w:rsidRDefault="00E560F9" w:rsidP="00E560F9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="008124F1">
        <w:rPr>
          <w:rFonts w:ascii="Times New Roman" w:hAnsi="Times New Roman" w:cs="Times New Roman"/>
          <w:b/>
          <w:bCs/>
          <w:color w:val="auto"/>
        </w:rPr>
        <w:t>lanak 58.</w:t>
      </w:r>
    </w:p>
    <w:p w:rsidR="00E560F9" w:rsidRDefault="00E560F9" w:rsidP="00E560F9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Stupanjem na snagu ove odluke prestaje važiti Odluka o grobljima na području Općine Sokolovac (Službeni glasnik Koprivničko-križevačka županija broj 6/01)</w:t>
      </w:r>
    </w:p>
    <w:p w:rsidR="00E560F9" w:rsidRPr="00E560F9" w:rsidRDefault="00E560F9" w:rsidP="00E560F9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E560F9" w:rsidRDefault="00E560F9" w:rsidP="001A3F9E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Č</w:t>
      </w:r>
      <w:r w:rsidRPr="007B2505">
        <w:rPr>
          <w:rFonts w:ascii="Times New Roman" w:hAnsi="Times New Roman" w:cs="Times New Roman"/>
          <w:b/>
          <w:bCs/>
          <w:color w:val="auto"/>
        </w:rPr>
        <w:t>lanak 6</w:t>
      </w:r>
      <w:r w:rsidR="006D13F5">
        <w:rPr>
          <w:rFonts w:ascii="Times New Roman" w:hAnsi="Times New Roman" w:cs="Times New Roman"/>
          <w:b/>
          <w:bCs/>
          <w:color w:val="auto"/>
        </w:rPr>
        <w:t>1</w:t>
      </w:r>
      <w:r w:rsidRPr="007B2505">
        <w:rPr>
          <w:rFonts w:ascii="Times New Roman" w:hAnsi="Times New Roman" w:cs="Times New Roman"/>
          <w:b/>
          <w:bCs/>
          <w:color w:val="auto"/>
        </w:rPr>
        <w:t>.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lastRenderedPageBreak/>
        <w:t xml:space="preserve">Ova Odluka stupa na snagu </w:t>
      </w:r>
      <w:r w:rsidR="00237F4C">
        <w:rPr>
          <w:rFonts w:ascii="Times New Roman" w:hAnsi="Times New Roman" w:cs="Times New Roman"/>
          <w:color w:val="auto"/>
        </w:rPr>
        <w:t xml:space="preserve">8. </w:t>
      </w:r>
      <w:bookmarkStart w:id="0" w:name="_GoBack"/>
      <w:bookmarkEnd w:id="0"/>
      <w:r w:rsidR="00237F4C">
        <w:rPr>
          <w:rFonts w:ascii="Times New Roman" w:hAnsi="Times New Roman" w:cs="Times New Roman"/>
          <w:color w:val="auto"/>
        </w:rPr>
        <w:t>dana od dana objave u Službenom</w:t>
      </w:r>
      <w:r>
        <w:rPr>
          <w:rFonts w:ascii="Times New Roman" w:hAnsi="Times New Roman" w:cs="Times New Roman"/>
          <w:color w:val="auto"/>
        </w:rPr>
        <w:t xml:space="preserve"> </w:t>
      </w:r>
      <w:r w:rsidR="00C87933">
        <w:rPr>
          <w:rFonts w:ascii="Times New Roman" w:hAnsi="Times New Roman" w:cs="Times New Roman"/>
          <w:color w:val="auto"/>
        </w:rPr>
        <w:t>glasniku</w:t>
      </w:r>
      <w:r>
        <w:rPr>
          <w:rFonts w:ascii="Times New Roman" w:hAnsi="Times New Roman" w:cs="Times New Roman"/>
          <w:color w:val="auto"/>
        </w:rPr>
        <w:t xml:space="preserve"> </w:t>
      </w:r>
      <w:r w:rsidR="0073435C">
        <w:rPr>
          <w:rFonts w:ascii="Times New Roman" w:hAnsi="Times New Roman" w:cs="Times New Roman"/>
          <w:color w:val="auto"/>
        </w:rPr>
        <w:t>Koprivničko</w:t>
      </w:r>
      <w:r>
        <w:rPr>
          <w:rFonts w:ascii="Times New Roman" w:hAnsi="Times New Roman" w:cs="Times New Roman"/>
          <w:color w:val="auto"/>
        </w:rPr>
        <w:t>-</w:t>
      </w:r>
      <w:r w:rsidR="0073435C">
        <w:rPr>
          <w:rFonts w:ascii="Times New Roman" w:hAnsi="Times New Roman" w:cs="Times New Roman"/>
          <w:color w:val="auto"/>
        </w:rPr>
        <w:t>križevačke</w:t>
      </w:r>
      <w:r>
        <w:rPr>
          <w:rFonts w:ascii="Times New Roman" w:hAnsi="Times New Roman" w:cs="Times New Roman"/>
          <w:color w:val="auto"/>
        </w:rPr>
        <w:t xml:space="preserve"> županije. </w:t>
      </w:r>
      <w:r w:rsidRPr="007B2505">
        <w:rPr>
          <w:rFonts w:ascii="Times New Roman" w:hAnsi="Times New Roman" w:cs="Times New Roman"/>
          <w:color w:val="auto"/>
        </w:rPr>
        <w:t xml:space="preserve">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1A3F9E" w:rsidRPr="002E44CC" w:rsidRDefault="001A3F9E" w:rsidP="001A3F9E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>PREDSJEDNIK</w:t>
      </w:r>
    </w:p>
    <w:p w:rsidR="001A3F9E" w:rsidRPr="00D10A6A" w:rsidRDefault="001A3F9E" w:rsidP="00D10A6A">
      <w:pPr>
        <w:pStyle w:val="Default"/>
        <w:rPr>
          <w:rFonts w:ascii="Times New Roman" w:hAnsi="Times New Roman" w:cs="Times New Roman"/>
          <w:b/>
          <w:color w:val="auto"/>
        </w:rPr>
      </w:pP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Pr="002E44CC">
        <w:rPr>
          <w:rFonts w:ascii="Times New Roman" w:hAnsi="Times New Roman" w:cs="Times New Roman"/>
          <w:b/>
          <w:color w:val="auto"/>
        </w:rPr>
        <w:tab/>
      </w:r>
      <w:r w:rsidR="00E560F9">
        <w:rPr>
          <w:rFonts w:ascii="Times New Roman" w:hAnsi="Times New Roman" w:cs="Times New Roman"/>
          <w:b/>
          <w:color w:val="auto"/>
        </w:rPr>
        <w:t xml:space="preserve">   </w:t>
      </w:r>
      <w:r w:rsidRPr="002E44CC">
        <w:rPr>
          <w:rFonts w:ascii="Times New Roman" w:hAnsi="Times New Roman" w:cs="Times New Roman"/>
          <w:b/>
          <w:color w:val="auto"/>
        </w:rPr>
        <w:tab/>
        <w:t xml:space="preserve"> </w:t>
      </w:r>
    </w:p>
    <w:p w:rsidR="001A3F9E" w:rsidRPr="007B2505" w:rsidRDefault="001A3F9E" w:rsidP="001A3F9E">
      <w:pPr>
        <w:pStyle w:val="Default"/>
        <w:pageBreakBefore/>
        <w:jc w:val="center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lastRenderedPageBreak/>
        <w:t>O B R A Z L O Ž E NJ E</w:t>
      </w: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uz prijedlog</w:t>
      </w:r>
    </w:p>
    <w:p w:rsidR="001A3F9E" w:rsidRPr="007B2505" w:rsidRDefault="001A3F9E" w:rsidP="001A3F9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>ODLUKE O ODLUKE O GROBLJIMA NA PODRUČJU OPĆINE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3435C">
        <w:rPr>
          <w:rFonts w:ascii="Times New Roman" w:hAnsi="Times New Roman" w:cs="Times New Roman"/>
          <w:b/>
          <w:bCs/>
          <w:color w:val="auto"/>
        </w:rPr>
        <w:t>SOKOLOVAC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1 / </w:t>
      </w:r>
      <w:r w:rsidRPr="007B2505">
        <w:rPr>
          <w:rFonts w:ascii="Times New Roman" w:hAnsi="Times New Roman" w:cs="Times New Roman"/>
          <w:color w:val="auto"/>
        </w:rPr>
        <w:t xml:space="preserve">PRAVNA OSNOVA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Pravna osnova za podnošenje prijedloga Odluke o grobljima je članak 18. Zakona o grobljima („Narodne novine“ broj:19/98., 50/12.) i odredbe Zakona o komunalnom gospodarstvu (Narodne novine br. 36/95, 109/95 – Uredba, 21/96 – Uredba, 70/97, 128/99, 57/00, 129/00, 59/01, 26/03.- pročišćeni tekst, 82/04., 110/04 – Uredba, 178/04., 38/09., 79/09., 153/09., 49/11., 84/11., 90/11., 144/12., 94/13., 153/13., 147/14., 36/15.) koji se odnose na način obavljanja komunalne djelatnosti održavanje groblja i krematorija.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2 / </w:t>
      </w:r>
      <w:r w:rsidRPr="007B2505">
        <w:rPr>
          <w:rFonts w:ascii="Times New Roman" w:hAnsi="Times New Roman" w:cs="Times New Roman"/>
          <w:color w:val="auto"/>
        </w:rPr>
        <w:t xml:space="preserve">OSNOVNA PITANJA KOJA SE DEFINIRAJU OVIM AKTOM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Ovom Odlukom o grobljima utvrđuje se upravljanje grobljem, načini i uvjeti korištenja groblja i obavljanja pogrebnih poslova, građenje, zatvaranje i stavljanje groblja izvan uporabe i sve ostale radnje vezano za groblja sukladno propisima koji propisuju predmetnu materiju. </w:t>
      </w:r>
    </w:p>
    <w:p w:rsidR="001A3F9E" w:rsidRPr="007B2505" w:rsidRDefault="001A3F9E" w:rsidP="001A3F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Temeljem članka 11. Zakonu o pravu na pristup informacijama (''Narodne novine'' br. 25/13, 85/15) za Nacrt prijedloga Odluke o </w:t>
      </w:r>
      <w:r>
        <w:rPr>
          <w:rFonts w:ascii="Times New Roman" w:hAnsi="Times New Roman" w:cs="Times New Roman"/>
          <w:color w:val="auto"/>
        </w:rPr>
        <w:t xml:space="preserve">grobljima na području općine </w:t>
      </w:r>
      <w:r w:rsidR="00FA7C56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iz toč</w:t>
      </w:r>
      <w:r>
        <w:rPr>
          <w:rFonts w:ascii="Times New Roman" w:hAnsi="Times New Roman" w:cs="Times New Roman"/>
          <w:color w:val="auto"/>
        </w:rPr>
        <w:t>ke</w:t>
      </w:r>
      <w:r w:rsidRPr="007B2505">
        <w:rPr>
          <w:rFonts w:ascii="Times New Roman" w:hAnsi="Times New Roman" w:cs="Times New Roman"/>
          <w:color w:val="auto"/>
        </w:rPr>
        <w:t xml:space="preserve"> 1. ovog zaključka provesti će postupak savjetovanja s javnošću objavom na internetskim strancima Općine </w:t>
      </w:r>
      <w:r w:rsidR="0073435C">
        <w:rPr>
          <w:rFonts w:ascii="Times New Roman" w:hAnsi="Times New Roman" w:cs="Times New Roman"/>
          <w:color w:val="auto"/>
        </w:rPr>
        <w:t>Sokolovac</w:t>
      </w:r>
      <w:r>
        <w:rPr>
          <w:rFonts w:ascii="Times New Roman" w:hAnsi="Times New Roman" w:cs="Times New Roman"/>
          <w:color w:val="auto"/>
        </w:rPr>
        <w:t xml:space="preserve"> </w:t>
      </w:r>
      <w:r w:rsidRPr="007B2505">
        <w:rPr>
          <w:rFonts w:ascii="Times New Roman" w:hAnsi="Times New Roman" w:cs="Times New Roman"/>
          <w:color w:val="auto"/>
        </w:rPr>
        <w:t xml:space="preserve">u trajanju od 15 dana.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3 / </w:t>
      </w:r>
      <w:r w:rsidRPr="007B2505">
        <w:rPr>
          <w:rFonts w:ascii="Times New Roman" w:hAnsi="Times New Roman" w:cs="Times New Roman"/>
          <w:color w:val="auto"/>
        </w:rPr>
        <w:t xml:space="preserve">TEKST NACRTA AKTA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Nacrt prijedloga Oduke o grobljima na području 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73435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priložen je u privitku. </w:t>
      </w:r>
    </w:p>
    <w:p w:rsidR="001A3F9E" w:rsidRDefault="001A3F9E" w:rsidP="001A3F9E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b/>
          <w:bCs/>
          <w:color w:val="auto"/>
        </w:rPr>
        <w:t xml:space="preserve">4 / </w:t>
      </w:r>
      <w:r w:rsidRPr="007B2505">
        <w:rPr>
          <w:rFonts w:ascii="Times New Roman" w:hAnsi="Times New Roman" w:cs="Times New Roman"/>
          <w:color w:val="auto"/>
        </w:rPr>
        <w:t xml:space="preserve">FINANCIJSKA SREDSTVA POTREBNA ZA PROVEDBU OVOG AKTA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Financijska sredstva za provedbu ovog akta nisu potrebna. </w:t>
      </w:r>
    </w:p>
    <w:p w:rsidR="001A3F9E" w:rsidRPr="007B2505" w:rsidRDefault="001A3F9E" w:rsidP="001A3F9E">
      <w:pPr>
        <w:pStyle w:val="Default"/>
        <w:rPr>
          <w:rFonts w:ascii="Times New Roman" w:hAnsi="Times New Roman" w:cs="Times New Roman"/>
          <w:color w:val="auto"/>
        </w:rPr>
      </w:pPr>
      <w:r w:rsidRPr="007B2505">
        <w:rPr>
          <w:rFonts w:ascii="Times New Roman" w:hAnsi="Times New Roman" w:cs="Times New Roman"/>
          <w:color w:val="auto"/>
        </w:rPr>
        <w:t xml:space="preserve">Slijedom navedenog, a temeljem izrađenog prijedloga Općinski </w:t>
      </w:r>
      <w:r>
        <w:rPr>
          <w:rFonts w:ascii="Times New Roman" w:hAnsi="Times New Roman" w:cs="Times New Roman"/>
          <w:color w:val="auto"/>
        </w:rPr>
        <w:t>n</w:t>
      </w:r>
      <w:r w:rsidRPr="007B2505">
        <w:rPr>
          <w:rFonts w:ascii="Times New Roman" w:hAnsi="Times New Roman" w:cs="Times New Roman"/>
          <w:color w:val="auto"/>
        </w:rPr>
        <w:t xml:space="preserve">ačelnik zaključkom KLASA: </w:t>
      </w:r>
      <w:r>
        <w:rPr>
          <w:rFonts w:ascii="Times New Roman" w:hAnsi="Times New Roman" w:cs="Times New Roman"/>
          <w:color w:val="auto"/>
        </w:rPr>
        <w:t>_________</w:t>
      </w:r>
      <w:r w:rsidRPr="007B2505">
        <w:rPr>
          <w:rFonts w:ascii="Times New Roman" w:hAnsi="Times New Roman" w:cs="Times New Roman"/>
          <w:color w:val="auto"/>
        </w:rPr>
        <w:t xml:space="preserve">, URBROJ: </w:t>
      </w:r>
      <w:r>
        <w:rPr>
          <w:rFonts w:ascii="Times New Roman" w:hAnsi="Times New Roman" w:cs="Times New Roman"/>
          <w:color w:val="auto"/>
        </w:rPr>
        <w:t>__________ od ________ godine</w:t>
      </w:r>
      <w:r w:rsidRPr="007B2505">
        <w:rPr>
          <w:rFonts w:ascii="Times New Roman" w:hAnsi="Times New Roman" w:cs="Times New Roman"/>
          <w:color w:val="auto"/>
        </w:rPr>
        <w:t xml:space="preserve"> dostavlja Općinskom vijeću Općine </w:t>
      </w:r>
      <w:r w:rsidR="0073435C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 na razmatranje Nacrt prijedloga Odluke o grobljima na području </w:t>
      </w:r>
      <w:r>
        <w:rPr>
          <w:rFonts w:ascii="Times New Roman" w:hAnsi="Times New Roman" w:cs="Times New Roman"/>
          <w:color w:val="auto"/>
        </w:rPr>
        <w:t>o</w:t>
      </w:r>
      <w:r w:rsidRPr="007B2505">
        <w:rPr>
          <w:rFonts w:ascii="Times New Roman" w:hAnsi="Times New Roman" w:cs="Times New Roman"/>
          <w:color w:val="auto"/>
        </w:rPr>
        <w:t xml:space="preserve">pćine </w:t>
      </w:r>
      <w:r w:rsidR="00E71542">
        <w:rPr>
          <w:rFonts w:ascii="Times New Roman" w:hAnsi="Times New Roman" w:cs="Times New Roman"/>
          <w:color w:val="auto"/>
        </w:rPr>
        <w:t>Sokolovac</w:t>
      </w:r>
      <w:r w:rsidRPr="007B2505">
        <w:rPr>
          <w:rFonts w:ascii="Times New Roman" w:hAnsi="Times New Roman" w:cs="Times New Roman"/>
          <w:color w:val="auto"/>
        </w:rPr>
        <w:t xml:space="preserve">. </w:t>
      </w:r>
    </w:p>
    <w:p w:rsidR="001A3F9E" w:rsidRDefault="001A3F9E" w:rsidP="001A3F9E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9E" w:rsidRDefault="001A3F9E" w:rsidP="001A3F9E">
      <w:pPr>
        <w:spacing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A3F9E" w:rsidRDefault="001A3F9E" w:rsidP="001A3F9E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B2505">
        <w:rPr>
          <w:rFonts w:ascii="Times New Roman" w:hAnsi="Times New Roman" w:cs="Times New Roman"/>
          <w:b/>
          <w:bCs/>
          <w:sz w:val="24"/>
          <w:szCs w:val="24"/>
        </w:rPr>
        <w:t xml:space="preserve">NAČELNIK </w:t>
      </w:r>
    </w:p>
    <w:p w:rsidR="001A3F9E" w:rsidRPr="008C121D" w:rsidRDefault="0073435C" w:rsidP="001A3F9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Vlado Bakšaj, univ.spec.oec.</w:t>
      </w:r>
      <w:r w:rsidR="001A3F9E" w:rsidRPr="008C1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F9E" w:rsidRPr="008C121D">
        <w:rPr>
          <w:rFonts w:ascii="Times New Roman" w:hAnsi="Times New Roman" w:cs="Times New Roman"/>
          <w:b/>
          <w:sz w:val="24"/>
          <w:szCs w:val="24"/>
        </w:rPr>
        <w:tab/>
      </w:r>
    </w:p>
    <w:p w:rsidR="001A3F9E" w:rsidRDefault="001A3F9E"/>
    <w:p w:rsidR="001A3F9E" w:rsidRDefault="001A3F9E"/>
    <w:sectPr w:rsidR="001A3F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34" w:rsidRDefault="00A61134" w:rsidP="007F2B50">
      <w:pPr>
        <w:spacing w:after="0" w:line="240" w:lineRule="auto"/>
      </w:pPr>
      <w:r>
        <w:separator/>
      </w:r>
    </w:p>
  </w:endnote>
  <w:endnote w:type="continuationSeparator" w:id="0">
    <w:p w:rsidR="00A61134" w:rsidRDefault="00A61134" w:rsidP="007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34" w:rsidRDefault="00A61134" w:rsidP="007F2B50">
      <w:pPr>
        <w:spacing w:after="0" w:line="240" w:lineRule="auto"/>
      </w:pPr>
      <w:r>
        <w:separator/>
      </w:r>
    </w:p>
  </w:footnote>
  <w:footnote w:type="continuationSeparator" w:id="0">
    <w:p w:rsidR="00A61134" w:rsidRDefault="00A61134" w:rsidP="007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50" w:rsidRDefault="007F2B50">
    <w:pPr>
      <w:pStyle w:val="Header"/>
    </w:pPr>
    <w:r>
      <w:tab/>
    </w:r>
    <w:r>
      <w:tab/>
    </w:r>
    <w:r w:rsidRPr="007F2B50">
      <w:rPr>
        <w:highlight w:val="yellow"/>
      </w:rPr>
      <w:t>PRIJEDLOG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683"/>
    <w:multiLevelType w:val="hybridMultilevel"/>
    <w:tmpl w:val="D7BE3BDC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035C2"/>
    <w:multiLevelType w:val="hybridMultilevel"/>
    <w:tmpl w:val="692E602E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918E5"/>
    <w:multiLevelType w:val="hybridMultilevel"/>
    <w:tmpl w:val="DC2E5116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1FC"/>
    <w:multiLevelType w:val="hybridMultilevel"/>
    <w:tmpl w:val="D2A6D86A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7F4B6F"/>
    <w:multiLevelType w:val="hybridMultilevel"/>
    <w:tmpl w:val="4C2453FA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D5051"/>
    <w:multiLevelType w:val="hybridMultilevel"/>
    <w:tmpl w:val="6E344802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C0833"/>
    <w:multiLevelType w:val="hybridMultilevel"/>
    <w:tmpl w:val="79A8B412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A1CD6"/>
    <w:multiLevelType w:val="hybridMultilevel"/>
    <w:tmpl w:val="22625AEE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00646"/>
    <w:multiLevelType w:val="hybridMultilevel"/>
    <w:tmpl w:val="C9D2083A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B57DF"/>
    <w:multiLevelType w:val="hybridMultilevel"/>
    <w:tmpl w:val="86F631EE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D1686"/>
    <w:multiLevelType w:val="hybridMultilevel"/>
    <w:tmpl w:val="8230E0A0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B7AD5"/>
    <w:multiLevelType w:val="hybridMultilevel"/>
    <w:tmpl w:val="1734A002"/>
    <w:lvl w:ilvl="0" w:tplc="AE58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D0B61"/>
    <w:multiLevelType w:val="hybridMultilevel"/>
    <w:tmpl w:val="BAE20398"/>
    <w:lvl w:ilvl="0" w:tplc="AE58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53AD7"/>
    <w:multiLevelType w:val="hybridMultilevel"/>
    <w:tmpl w:val="68028AD6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62A31"/>
    <w:multiLevelType w:val="hybridMultilevel"/>
    <w:tmpl w:val="3FAE7E94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E7C03"/>
    <w:multiLevelType w:val="hybridMultilevel"/>
    <w:tmpl w:val="A4A24444"/>
    <w:lvl w:ilvl="0" w:tplc="AE58E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1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E"/>
    <w:rsid w:val="00010010"/>
    <w:rsid w:val="00053236"/>
    <w:rsid w:val="000537F2"/>
    <w:rsid w:val="000A6AB5"/>
    <w:rsid w:val="00106C60"/>
    <w:rsid w:val="00132837"/>
    <w:rsid w:val="00155DDF"/>
    <w:rsid w:val="001A3F9E"/>
    <w:rsid w:val="001F1094"/>
    <w:rsid w:val="001F65FD"/>
    <w:rsid w:val="00214003"/>
    <w:rsid w:val="00237F4C"/>
    <w:rsid w:val="002731C8"/>
    <w:rsid w:val="002D3C09"/>
    <w:rsid w:val="003735AA"/>
    <w:rsid w:val="003D7207"/>
    <w:rsid w:val="00441E2E"/>
    <w:rsid w:val="004B68CE"/>
    <w:rsid w:val="00537465"/>
    <w:rsid w:val="005718D2"/>
    <w:rsid w:val="00584F52"/>
    <w:rsid w:val="005A53A4"/>
    <w:rsid w:val="005B0FC0"/>
    <w:rsid w:val="005D1CEC"/>
    <w:rsid w:val="00636A64"/>
    <w:rsid w:val="00654B85"/>
    <w:rsid w:val="0066283C"/>
    <w:rsid w:val="006B65F5"/>
    <w:rsid w:val="006D13F5"/>
    <w:rsid w:val="0071039E"/>
    <w:rsid w:val="0073435C"/>
    <w:rsid w:val="007833EC"/>
    <w:rsid w:val="007B6099"/>
    <w:rsid w:val="007B6F4B"/>
    <w:rsid w:val="007D3A91"/>
    <w:rsid w:val="007F2B50"/>
    <w:rsid w:val="007F6EB5"/>
    <w:rsid w:val="008124F1"/>
    <w:rsid w:val="0081303D"/>
    <w:rsid w:val="00847B05"/>
    <w:rsid w:val="00852D93"/>
    <w:rsid w:val="008A0274"/>
    <w:rsid w:val="008B3B71"/>
    <w:rsid w:val="008B4C01"/>
    <w:rsid w:val="00905465"/>
    <w:rsid w:val="00940990"/>
    <w:rsid w:val="00953F0B"/>
    <w:rsid w:val="00980751"/>
    <w:rsid w:val="00A5798D"/>
    <w:rsid w:val="00A61134"/>
    <w:rsid w:val="00B61655"/>
    <w:rsid w:val="00B92A52"/>
    <w:rsid w:val="00C4246F"/>
    <w:rsid w:val="00C43C57"/>
    <w:rsid w:val="00C453B1"/>
    <w:rsid w:val="00C87933"/>
    <w:rsid w:val="00CC16CB"/>
    <w:rsid w:val="00D05CA3"/>
    <w:rsid w:val="00D10A6A"/>
    <w:rsid w:val="00D2133C"/>
    <w:rsid w:val="00DF3183"/>
    <w:rsid w:val="00E2155B"/>
    <w:rsid w:val="00E40641"/>
    <w:rsid w:val="00E560F9"/>
    <w:rsid w:val="00E60B52"/>
    <w:rsid w:val="00E71542"/>
    <w:rsid w:val="00E7384E"/>
    <w:rsid w:val="00EF23E3"/>
    <w:rsid w:val="00F965F5"/>
    <w:rsid w:val="00FA3854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DBA8D-5B8A-4DE0-9610-F96D3388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F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50"/>
  </w:style>
  <w:style w:type="paragraph" w:styleId="Footer">
    <w:name w:val="footer"/>
    <w:basedOn w:val="Normal"/>
    <w:link w:val="FooterChar"/>
    <w:uiPriority w:val="99"/>
    <w:unhideWhenUsed/>
    <w:rsid w:val="007F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50"/>
  </w:style>
  <w:style w:type="character" w:styleId="PlaceholderText">
    <w:name w:val="Placeholder Text"/>
    <w:basedOn w:val="DefaultParagraphFont"/>
    <w:uiPriority w:val="99"/>
    <w:semiHidden/>
    <w:rsid w:val="007F2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6047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2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40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55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195C-5174-4745-864C-5BF8716A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4212</Words>
  <Characters>24014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Sokolovac</cp:lastModifiedBy>
  <cp:revision>34</cp:revision>
  <cp:lastPrinted>2019-01-21T13:32:00Z</cp:lastPrinted>
  <dcterms:created xsi:type="dcterms:W3CDTF">2019-01-16T09:54:00Z</dcterms:created>
  <dcterms:modified xsi:type="dcterms:W3CDTF">2019-02-14T09:36:00Z</dcterms:modified>
</cp:coreProperties>
</file>